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AAA5A" w14:textId="77777777" w:rsidR="00EA30B4" w:rsidRPr="00CF7FEA" w:rsidRDefault="00EA30B4" w:rsidP="00CF7FEA">
      <w:pPr>
        <w:pStyle w:val="Default"/>
        <w:spacing w:after="120" w:line="276" w:lineRule="auto"/>
        <w:rPr>
          <w:b/>
          <w:lang w:val="en-US"/>
        </w:rPr>
      </w:pPr>
    </w:p>
    <w:p w14:paraId="7C5E352E" w14:textId="77777777" w:rsidR="00CF7FEA" w:rsidRPr="00CF7FEA" w:rsidRDefault="00CF7FEA" w:rsidP="00CF7FEA">
      <w:pPr>
        <w:spacing w:after="160" w:line="256" w:lineRule="auto"/>
        <w:jc w:val="center"/>
        <w:rPr>
          <w:rFonts w:ascii="Calibri" w:eastAsia="Calibri" w:hAnsi="Calibri"/>
          <w:b/>
          <w:bCs/>
        </w:rPr>
      </w:pPr>
      <w:bookmarkStart w:id="0" w:name="_Hlk206578840"/>
      <w:bookmarkStart w:id="1" w:name="_Hlk208566982"/>
      <w:r w:rsidRPr="00CF7FEA">
        <w:rPr>
          <w:rFonts w:ascii="Calibri" w:eastAsia="Calibri" w:hAnsi="Calibri"/>
          <w:b/>
          <w:bCs/>
        </w:rPr>
        <w:t>ДЕТСКА ГРАДИНА „ИЗГРЕВ“ с. ГЛОГОВО  ул. “ХРИСТО БОТЕВ“  №75</w:t>
      </w:r>
    </w:p>
    <w:p w14:paraId="207D54A9" w14:textId="334A1827" w:rsidR="00CF7FEA" w:rsidRPr="00CF7FEA" w:rsidRDefault="00CF7FEA" w:rsidP="00CF7FEA">
      <w:pPr>
        <w:spacing w:after="160" w:line="256" w:lineRule="auto"/>
        <w:jc w:val="center"/>
        <w:rPr>
          <w:rFonts w:ascii="Calibri" w:eastAsia="Calibri" w:hAnsi="Calibri"/>
          <w:b/>
          <w:bCs/>
        </w:rPr>
      </w:pPr>
      <w:r w:rsidRPr="00CF7FEA">
        <w:rPr>
          <w:rFonts w:ascii="Calibri" w:eastAsia="Calibri" w:hAnsi="Calibri"/>
          <w:b/>
          <w:bCs/>
        </w:rPr>
        <w:t xml:space="preserve">тел.0887418100 ; </w:t>
      </w:r>
      <w:r w:rsidRPr="00CF7FEA">
        <w:rPr>
          <w:rFonts w:ascii="Calibri" w:eastAsia="Calibri" w:hAnsi="Calibri"/>
          <w:b/>
          <w:bCs/>
          <w:lang w:val="en-US"/>
        </w:rPr>
        <w:t xml:space="preserve">E-mail </w:t>
      </w:r>
      <w:r w:rsidRPr="00CF7FEA">
        <w:rPr>
          <w:rFonts w:ascii="Calibri" w:eastAsia="Calibri" w:hAnsi="Calibri"/>
          <w:b/>
          <w:bCs/>
        </w:rPr>
        <w:t xml:space="preserve">: </w:t>
      </w:r>
      <w:bookmarkEnd w:id="0"/>
      <w:bookmarkEnd w:id="1"/>
      <w:r w:rsidRPr="00CF7FEA">
        <w:rPr>
          <w:rFonts w:ascii="Calibri" w:eastAsia="Calibri" w:hAnsi="Calibri"/>
          <w:b/>
          <w:bCs/>
          <w:lang w:val="en-US"/>
        </w:rPr>
        <w:t>info-1101505@edu.mon.bg</w:t>
      </w:r>
    </w:p>
    <w:p w14:paraId="38384134" w14:textId="77777777" w:rsidR="00EA30B4" w:rsidRPr="00CF7FEA" w:rsidRDefault="00EA30B4" w:rsidP="00F44A84">
      <w:pPr>
        <w:pStyle w:val="Default"/>
        <w:spacing w:after="120" w:line="276" w:lineRule="auto"/>
        <w:jc w:val="center"/>
        <w:rPr>
          <w:b/>
          <w:bCs/>
        </w:rPr>
      </w:pPr>
    </w:p>
    <w:p w14:paraId="27ADA05D" w14:textId="77777777" w:rsidR="00EA30B4" w:rsidRDefault="00EA30B4" w:rsidP="00CF7FEA">
      <w:pPr>
        <w:pStyle w:val="Default"/>
        <w:spacing w:after="120" w:line="276" w:lineRule="auto"/>
        <w:rPr>
          <w:b/>
          <w:lang w:val="en-US"/>
        </w:rPr>
      </w:pPr>
    </w:p>
    <w:p w14:paraId="3E935D8B" w14:textId="77777777" w:rsidR="00CF7FEA" w:rsidRPr="00CF7FEA" w:rsidRDefault="00CF7FEA" w:rsidP="00CF7FEA">
      <w:pPr>
        <w:pStyle w:val="Default"/>
        <w:spacing w:after="120" w:line="276" w:lineRule="auto"/>
        <w:rPr>
          <w:b/>
          <w:lang w:val="en-US"/>
        </w:rPr>
      </w:pPr>
    </w:p>
    <w:p w14:paraId="3471B6D6" w14:textId="722F9D2C" w:rsidR="00C13E03" w:rsidRPr="00A63035" w:rsidRDefault="00523DD5" w:rsidP="00F44A84">
      <w:pPr>
        <w:pStyle w:val="Default"/>
        <w:spacing w:after="120" w:line="276" w:lineRule="auto"/>
        <w:jc w:val="center"/>
        <w:rPr>
          <w:b/>
        </w:rPr>
      </w:pPr>
      <w:r w:rsidRPr="00A63035">
        <w:rPr>
          <w:b/>
        </w:rPr>
        <w:t>СТРАТЕГИЯ ЗА РАЗВИТИЕ НА ДЕТСКА ГРАДИНА</w:t>
      </w:r>
    </w:p>
    <w:p w14:paraId="097FF6B4" w14:textId="77777777" w:rsidR="00C13E03" w:rsidRPr="00A63035" w:rsidRDefault="00F44A84" w:rsidP="00F44A84">
      <w:pPr>
        <w:pStyle w:val="Default"/>
        <w:spacing w:after="120" w:line="276" w:lineRule="auto"/>
        <w:ind w:left="3600"/>
        <w:rPr>
          <w:b/>
        </w:rPr>
      </w:pPr>
      <w:r w:rsidRPr="00A63035">
        <w:rPr>
          <w:b/>
          <w:noProof/>
          <w:lang w:eastAsia="bg-BG"/>
        </w:rPr>
        <w:drawing>
          <wp:anchor distT="0" distB="0" distL="114300" distR="114300" simplePos="0" relativeHeight="251658240" behindDoc="1" locked="0" layoutInCell="1" allowOverlap="1" wp14:anchorId="4696996A" wp14:editId="1A885566">
            <wp:simplePos x="0" y="0"/>
            <wp:positionH relativeFrom="column">
              <wp:posOffset>-4445</wp:posOffset>
            </wp:positionH>
            <wp:positionV relativeFrom="paragraph">
              <wp:posOffset>3175</wp:posOffset>
            </wp:positionV>
            <wp:extent cx="1627505" cy="1115695"/>
            <wp:effectExtent l="0" t="0" r="0" b="0"/>
            <wp:wrapNone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3035">
        <w:rPr>
          <w:b/>
        </w:rPr>
        <w:t xml:space="preserve">     </w:t>
      </w:r>
      <w:r w:rsidR="00523DD5" w:rsidRPr="00A63035">
        <w:rPr>
          <w:b/>
        </w:rPr>
        <w:t>„ИЗГРЕВ”</w:t>
      </w:r>
    </w:p>
    <w:p w14:paraId="0D280B65" w14:textId="69D7CF64" w:rsidR="00523DD5" w:rsidRPr="00A63035" w:rsidRDefault="0037493B" w:rsidP="00EA62DF">
      <w:pPr>
        <w:pStyle w:val="Default"/>
        <w:spacing w:after="120" w:line="276" w:lineRule="auto"/>
        <w:jc w:val="center"/>
        <w:rPr>
          <w:b/>
        </w:rPr>
      </w:pPr>
      <w:r w:rsidRPr="00A63035">
        <w:rPr>
          <w:b/>
        </w:rPr>
        <w:t xml:space="preserve">с. Глогово </w:t>
      </w:r>
      <w:r w:rsidR="00EA62DF">
        <w:rPr>
          <w:b/>
        </w:rPr>
        <w:t>,</w:t>
      </w:r>
      <w:r w:rsidRPr="00A63035">
        <w:rPr>
          <w:b/>
        </w:rPr>
        <w:t>община Тетевен</w:t>
      </w:r>
      <w:r w:rsidR="00CF7FEA">
        <w:rPr>
          <w:b/>
        </w:rPr>
        <w:t xml:space="preserve"> </w:t>
      </w:r>
    </w:p>
    <w:p w14:paraId="5449D76A" w14:textId="2CA5A5D6" w:rsidR="00523DD5" w:rsidRPr="00A63035" w:rsidRDefault="00904446" w:rsidP="00F47A22">
      <w:pPr>
        <w:pStyle w:val="Default"/>
        <w:spacing w:after="120" w:line="276" w:lineRule="auto"/>
        <w:jc w:val="center"/>
        <w:rPr>
          <w:b/>
        </w:rPr>
      </w:pPr>
      <w:r w:rsidRPr="00A63035">
        <w:rPr>
          <w:b/>
        </w:rPr>
        <w:t>202</w:t>
      </w:r>
      <w:r w:rsidR="00EA0EDA">
        <w:rPr>
          <w:b/>
        </w:rPr>
        <w:t>5</w:t>
      </w:r>
      <w:r w:rsidRPr="00A63035">
        <w:rPr>
          <w:b/>
        </w:rPr>
        <w:t>-20</w:t>
      </w:r>
      <w:r w:rsidR="00EA0EDA">
        <w:rPr>
          <w:b/>
        </w:rPr>
        <w:t>30</w:t>
      </w:r>
      <w:r w:rsidR="00EA62DF">
        <w:rPr>
          <w:b/>
        </w:rPr>
        <w:t xml:space="preserve"> </w:t>
      </w:r>
      <w:r w:rsidR="00523DD5" w:rsidRPr="00A63035">
        <w:rPr>
          <w:b/>
        </w:rPr>
        <w:t>година</w:t>
      </w:r>
    </w:p>
    <w:p w14:paraId="5C5DEDDA" w14:textId="77777777" w:rsidR="0071022B" w:rsidRDefault="0071022B" w:rsidP="00F47A22">
      <w:pPr>
        <w:pStyle w:val="Default"/>
        <w:spacing w:after="120" w:line="276" w:lineRule="auto"/>
        <w:ind w:firstLine="426"/>
        <w:jc w:val="both"/>
        <w:rPr>
          <w:b/>
          <w:bCs/>
        </w:rPr>
      </w:pPr>
    </w:p>
    <w:p w14:paraId="4DF1EECE" w14:textId="75925510" w:rsidR="0071022B" w:rsidRPr="00CF7FEA" w:rsidRDefault="00064133" w:rsidP="0071022B">
      <w:pPr>
        <w:pStyle w:val="Default"/>
        <w:spacing w:after="120" w:line="276" w:lineRule="auto"/>
        <w:ind w:firstLine="426"/>
        <w:jc w:val="both"/>
        <w:rPr>
          <w:b/>
          <w:bCs/>
        </w:rPr>
      </w:pPr>
      <w:r w:rsidRPr="00CF7FEA">
        <w:rPr>
          <w:b/>
          <w:bCs/>
        </w:rPr>
        <w:t>Утвърди</w:t>
      </w:r>
      <w:r w:rsidR="0071022B">
        <w:rPr>
          <w:b/>
          <w:bCs/>
        </w:rPr>
        <w:t>л:</w:t>
      </w:r>
    </w:p>
    <w:p w14:paraId="5483135B" w14:textId="006606B3" w:rsidR="00064133" w:rsidRPr="00CF7FEA" w:rsidRDefault="00064133" w:rsidP="00F47A22">
      <w:pPr>
        <w:pStyle w:val="Default"/>
        <w:spacing w:after="120" w:line="276" w:lineRule="auto"/>
        <w:ind w:firstLine="426"/>
        <w:jc w:val="both"/>
        <w:rPr>
          <w:b/>
          <w:bCs/>
        </w:rPr>
      </w:pPr>
      <w:proofErr w:type="spellStart"/>
      <w:r w:rsidRPr="00CF7FEA">
        <w:rPr>
          <w:b/>
          <w:bCs/>
        </w:rPr>
        <w:t>Л</w:t>
      </w:r>
      <w:r w:rsidR="0071022B">
        <w:rPr>
          <w:b/>
          <w:bCs/>
        </w:rPr>
        <w:t>евчана</w:t>
      </w:r>
      <w:proofErr w:type="spellEnd"/>
      <w:r w:rsidR="0071022B">
        <w:rPr>
          <w:b/>
          <w:bCs/>
        </w:rPr>
        <w:t xml:space="preserve"> </w:t>
      </w:r>
      <w:r w:rsidRPr="00CF7FEA">
        <w:rPr>
          <w:b/>
          <w:bCs/>
        </w:rPr>
        <w:t>Хаджиева</w:t>
      </w:r>
    </w:p>
    <w:p w14:paraId="438A6386" w14:textId="77777777" w:rsidR="00064133" w:rsidRPr="00CF7FEA" w:rsidRDefault="00064133" w:rsidP="00F47A22">
      <w:pPr>
        <w:pStyle w:val="Default"/>
        <w:spacing w:after="120" w:line="276" w:lineRule="auto"/>
        <w:ind w:firstLine="426"/>
        <w:jc w:val="both"/>
        <w:rPr>
          <w:b/>
          <w:bCs/>
          <w:lang w:val="en-US"/>
        </w:rPr>
      </w:pPr>
      <w:r w:rsidRPr="00CF7FEA">
        <w:rPr>
          <w:b/>
          <w:bCs/>
        </w:rPr>
        <w:t xml:space="preserve">Директор </w:t>
      </w:r>
    </w:p>
    <w:p w14:paraId="14A20902" w14:textId="77777777" w:rsidR="00CF7FEA" w:rsidRPr="00CF7FEA" w:rsidRDefault="00CF7FEA" w:rsidP="00F47A22">
      <w:pPr>
        <w:pStyle w:val="Default"/>
        <w:spacing w:after="120" w:line="276" w:lineRule="auto"/>
        <w:ind w:firstLine="426"/>
        <w:jc w:val="both"/>
        <w:rPr>
          <w:b/>
          <w:bCs/>
          <w:lang w:val="en-US"/>
        </w:rPr>
      </w:pPr>
    </w:p>
    <w:p w14:paraId="6BCD7DF8" w14:textId="77777777" w:rsidR="00CF7FEA" w:rsidRDefault="00CF7FEA" w:rsidP="00F47A22">
      <w:pPr>
        <w:pStyle w:val="Default"/>
        <w:spacing w:after="120" w:line="276" w:lineRule="auto"/>
        <w:ind w:firstLine="426"/>
        <w:jc w:val="both"/>
        <w:rPr>
          <w:lang w:val="en-US"/>
        </w:rPr>
      </w:pPr>
    </w:p>
    <w:p w14:paraId="080E8050" w14:textId="77777777" w:rsidR="00CF7FEA" w:rsidRDefault="00CF7FEA" w:rsidP="00F47A22">
      <w:pPr>
        <w:pStyle w:val="Default"/>
        <w:spacing w:after="120" w:line="276" w:lineRule="auto"/>
        <w:ind w:firstLine="426"/>
        <w:jc w:val="both"/>
      </w:pPr>
    </w:p>
    <w:p w14:paraId="3B2C3209" w14:textId="77777777" w:rsidR="0071022B" w:rsidRDefault="0071022B" w:rsidP="00F47A22">
      <w:pPr>
        <w:pStyle w:val="Default"/>
        <w:spacing w:after="120" w:line="276" w:lineRule="auto"/>
        <w:ind w:firstLine="426"/>
        <w:jc w:val="both"/>
      </w:pPr>
    </w:p>
    <w:p w14:paraId="6DB9A03D" w14:textId="77777777" w:rsidR="0071022B" w:rsidRPr="0071022B" w:rsidRDefault="0071022B" w:rsidP="00F47A22">
      <w:pPr>
        <w:pStyle w:val="Default"/>
        <w:spacing w:after="120" w:line="276" w:lineRule="auto"/>
        <w:ind w:firstLine="426"/>
        <w:jc w:val="both"/>
      </w:pPr>
    </w:p>
    <w:p w14:paraId="4BD51D0E" w14:textId="77777777" w:rsidR="00EA0EDA" w:rsidRDefault="00EA0EDA" w:rsidP="00F47A22">
      <w:pPr>
        <w:pStyle w:val="Default"/>
        <w:spacing w:after="120" w:line="276" w:lineRule="auto"/>
        <w:ind w:firstLine="426"/>
        <w:jc w:val="both"/>
      </w:pPr>
    </w:p>
    <w:p w14:paraId="2B5843FF" w14:textId="1ABB3E05" w:rsidR="00EA0EDA" w:rsidRPr="00CF7FEA" w:rsidRDefault="00EA0EDA" w:rsidP="00CF7FEA">
      <w:pPr>
        <w:pStyle w:val="Default"/>
        <w:spacing w:after="120" w:line="276" w:lineRule="auto"/>
        <w:jc w:val="both"/>
        <w:rPr>
          <w:b/>
          <w:bCs/>
        </w:rPr>
      </w:pPr>
      <w:r w:rsidRPr="00CF7FEA">
        <w:rPr>
          <w:b/>
          <w:bCs/>
        </w:rPr>
        <w:t>МОТО: „Детска градина „Изгрев“-място ,където детето се чувства значимо и щастливо“</w:t>
      </w:r>
    </w:p>
    <w:p w14:paraId="2F18E0E0" w14:textId="77777777" w:rsidR="00523DD5" w:rsidRDefault="00523DD5" w:rsidP="00F47A22">
      <w:pPr>
        <w:pStyle w:val="Default"/>
        <w:spacing w:after="120" w:line="276" w:lineRule="auto"/>
        <w:ind w:firstLine="426"/>
        <w:jc w:val="both"/>
        <w:rPr>
          <w:i/>
        </w:rPr>
      </w:pPr>
    </w:p>
    <w:p w14:paraId="5B3119B0" w14:textId="77777777" w:rsidR="00BD3EC0" w:rsidRDefault="00BD3EC0" w:rsidP="00F47A22">
      <w:pPr>
        <w:pStyle w:val="Default"/>
        <w:spacing w:after="120" w:line="276" w:lineRule="auto"/>
        <w:ind w:firstLine="426"/>
        <w:jc w:val="both"/>
        <w:rPr>
          <w:i/>
          <w:lang w:val="en-US"/>
        </w:rPr>
      </w:pPr>
    </w:p>
    <w:p w14:paraId="254CCD9C" w14:textId="77777777" w:rsidR="00CF7FEA" w:rsidRDefault="00CF7FEA" w:rsidP="00F47A22">
      <w:pPr>
        <w:pStyle w:val="Default"/>
        <w:spacing w:after="120" w:line="276" w:lineRule="auto"/>
        <w:ind w:firstLine="426"/>
        <w:jc w:val="both"/>
        <w:rPr>
          <w:i/>
          <w:lang w:val="en-US"/>
        </w:rPr>
      </w:pPr>
    </w:p>
    <w:p w14:paraId="42BA51BE" w14:textId="77777777" w:rsidR="00CF7FEA" w:rsidRDefault="00CF7FEA" w:rsidP="00F47A22">
      <w:pPr>
        <w:pStyle w:val="Default"/>
        <w:spacing w:after="120" w:line="276" w:lineRule="auto"/>
        <w:ind w:firstLine="426"/>
        <w:jc w:val="both"/>
        <w:rPr>
          <w:i/>
          <w:lang w:val="en-US"/>
        </w:rPr>
      </w:pPr>
    </w:p>
    <w:p w14:paraId="6F4C60F6" w14:textId="77777777" w:rsidR="00CF7FEA" w:rsidRPr="0071022B" w:rsidRDefault="00CF7FEA" w:rsidP="00EA62DF">
      <w:pPr>
        <w:pStyle w:val="Default"/>
        <w:spacing w:after="120" w:line="276" w:lineRule="auto"/>
        <w:jc w:val="both"/>
        <w:rPr>
          <w:i/>
        </w:rPr>
      </w:pPr>
    </w:p>
    <w:p w14:paraId="458142D8" w14:textId="77777777" w:rsidR="00CF7FEA" w:rsidRDefault="00CF7FEA" w:rsidP="00F47A22">
      <w:pPr>
        <w:pStyle w:val="Default"/>
        <w:spacing w:after="120" w:line="276" w:lineRule="auto"/>
        <w:ind w:firstLine="426"/>
        <w:jc w:val="both"/>
        <w:rPr>
          <w:i/>
          <w:lang w:val="en-US"/>
        </w:rPr>
      </w:pPr>
    </w:p>
    <w:p w14:paraId="29DB4667" w14:textId="77777777" w:rsidR="00EA62DF" w:rsidRDefault="00EA62DF" w:rsidP="0071022B">
      <w:pPr>
        <w:pStyle w:val="Default"/>
        <w:spacing w:after="120" w:line="276" w:lineRule="auto"/>
        <w:jc w:val="both"/>
        <w:rPr>
          <w:b/>
          <w:bCs/>
          <w:iCs/>
        </w:rPr>
      </w:pPr>
    </w:p>
    <w:p w14:paraId="4B5D9467" w14:textId="1210CED4" w:rsidR="00BD3EC0" w:rsidRDefault="00CF7FEA" w:rsidP="0071022B">
      <w:pPr>
        <w:pStyle w:val="Default"/>
        <w:spacing w:after="120" w:line="276" w:lineRule="auto"/>
        <w:jc w:val="both"/>
        <w:rPr>
          <w:b/>
          <w:bCs/>
          <w:iCs/>
        </w:rPr>
      </w:pPr>
      <w:r>
        <w:rPr>
          <w:b/>
          <w:bCs/>
          <w:iCs/>
        </w:rPr>
        <w:t>Стратегията е разработена на основание чл.263 ал.1 т.1 ,чл.70 ал.1 и ал.2 от Закона за предучилищно и училищно образование.</w:t>
      </w:r>
    </w:p>
    <w:p w14:paraId="79ECF21A" w14:textId="77777777" w:rsidR="00EA62DF" w:rsidRPr="0071022B" w:rsidRDefault="00EA62DF" w:rsidP="0071022B">
      <w:pPr>
        <w:pStyle w:val="Default"/>
        <w:spacing w:after="120" w:line="276" w:lineRule="auto"/>
        <w:jc w:val="both"/>
        <w:rPr>
          <w:b/>
          <w:bCs/>
          <w:iCs/>
        </w:rPr>
      </w:pPr>
    </w:p>
    <w:p w14:paraId="5CA42E51" w14:textId="6D11730E" w:rsidR="005E5ADA" w:rsidRPr="00CF7FEA" w:rsidRDefault="00543829" w:rsidP="00543829">
      <w:pPr>
        <w:pStyle w:val="Default"/>
        <w:spacing w:after="120" w:line="276" w:lineRule="auto"/>
        <w:jc w:val="both"/>
        <w:rPr>
          <w:b/>
          <w:bCs/>
        </w:rPr>
      </w:pPr>
      <w:r>
        <w:rPr>
          <w:b/>
          <w:bCs/>
          <w:lang w:val="en-US"/>
        </w:rPr>
        <w:t>I.</w:t>
      </w:r>
      <w:r w:rsidR="005E5ADA" w:rsidRPr="00CF7FEA">
        <w:rPr>
          <w:b/>
          <w:bCs/>
        </w:rPr>
        <w:t>ОБЩИ ПОЛОЖЕНИЯ</w:t>
      </w:r>
      <w:r w:rsidR="00CF7FEA" w:rsidRPr="00CF7FEA">
        <w:rPr>
          <w:b/>
          <w:bCs/>
        </w:rPr>
        <w:t>:</w:t>
      </w:r>
      <w:r w:rsidR="005E5ADA" w:rsidRPr="00CF7FEA">
        <w:rPr>
          <w:b/>
          <w:bCs/>
        </w:rPr>
        <w:t xml:space="preserve"> </w:t>
      </w:r>
    </w:p>
    <w:p w14:paraId="78B197C9" w14:textId="6687F84C" w:rsidR="005E5ADA" w:rsidRDefault="005E5ADA" w:rsidP="005E5ADA">
      <w:pPr>
        <w:pStyle w:val="Default"/>
        <w:spacing w:after="120" w:line="276" w:lineRule="auto"/>
        <w:jc w:val="both"/>
      </w:pPr>
      <w:r>
        <w:t xml:space="preserve">Стратегията на детската градина има за цел да повиши качеството на предлаганата образователна услуга в ДГ ”Изгрев” село Глогово, като на база на анализа на вътрешните и външните фактори изгради обективна картина за нейното състоянието; изведе потребностите на всички участници в образователния процес- деца, родители и учители и дефинира приоритети, стратегически и оперативни цели за пет годишен период на развитие.  Настоящата стратегия определя актуалните цели и перспективи в развитието на ДГ ”Изгрев” за период от 2025-2030г. Стратегията е система от педагогически идеи, начини за реализирането им и очаквани резултати, определящи актуалните цели и перспективи в развитието на детската градина за посочения период. Тя се основава на принципите на ЗПУО в съответствие с изискванията на чл. 263, ал. 4 и ал. 5 от ЗПУО; държавните образователни стандарти; приоритети на МОН; Европейска рамка за ранно детско развитие и е съобразена със спецификата на образователната институция. Опира се на миналия положителен опит и начертава ориентировъчна основа за развитие на детската институция, като търси </w:t>
      </w:r>
      <w:proofErr w:type="spellStart"/>
      <w:r>
        <w:t>pecypc</w:t>
      </w:r>
      <w:proofErr w:type="spellEnd"/>
      <w:r>
        <w:t xml:space="preserve"> и потенциал за осъществяването им, очертава силни и слаби страни на дейността и установява принципите и възможностите за успешна реализация. Стратегията ще даде възможност да се утвърдят условия за реализиране на система от управленски, административни и педагогически дейности, залегнали в нея и съобразени с традициите, социално-икономическите условия и съвременните образователни идеи. Тя ще допринесе да се утвърди авторитета на детската градина като институция, отговаряща на потребностите на обществото и европейските образователни изисквания. Стратегията за развитие на детска градина „Изгрев“, с. Глогово е съвкупност от взаимосвързани мисия, визия, принципи, дейности и цели, определящи нейната структура и съдържание. </w:t>
      </w:r>
    </w:p>
    <w:p w14:paraId="60FA1FE9" w14:textId="033B362D" w:rsidR="005E5ADA" w:rsidRDefault="005E5ADA" w:rsidP="005E5ADA">
      <w:pPr>
        <w:pStyle w:val="Default"/>
        <w:spacing w:after="120" w:line="276" w:lineRule="auto"/>
        <w:jc w:val="both"/>
      </w:pPr>
      <w:r>
        <w:t>Тя е разработена въз основа на документи, отразяващи държавната политика в областта на образованието; политиката на община Тетевен и е съобразена със спецификата на нейното бъдещо развитие:</w:t>
      </w:r>
    </w:p>
    <w:p w14:paraId="7397FDF0" w14:textId="094D791E" w:rsidR="005E5ADA" w:rsidRDefault="005E5ADA" w:rsidP="005E5ADA">
      <w:pPr>
        <w:pStyle w:val="Default"/>
        <w:spacing w:after="120" w:line="276" w:lineRule="auto"/>
        <w:jc w:val="both"/>
      </w:pPr>
      <w:r>
        <w:t xml:space="preserve"> 1.Закон за предучилищното и училищното образование в сила от 01.08.2016 г. и последващите го изменения и допълнения</w:t>
      </w:r>
    </w:p>
    <w:p w14:paraId="798646E7" w14:textId="27894570" w:rsidR="005E5ADA" w:rsidRDefault="005E5ADA" w:rsidP="005E5ADA">
      <w:pPr>
        <w:pStyle w:val="Default"/>
        <w:spacing w:after="120" w:line="276" w:lineRule="auto"/>
        <w:jc w:val="both"/>
      </w:pPr>
      <w:r>
        <w:t xml:space="preserve"> 2. Закон за закрила на детето .</w:t>
      </w:r>
    </w:p>
    <w:p w14:paraId="3589F7AB" w14:textId="7C2C30E3" w:rsidR="005E5ADA" w:rsidRDefault="005E5ADA" w:rsidP="005E5ADA">
      <w:pPr>
        <w:pStyle w:val="Default"/>
        <w:spacing w:after="120" w:line="276" w:lineRule="auto"/>
        <w:jc w:val="both"/>
      </w:pPr>
      <w:r>
        <w:t xml:space="preserve">3. Закон за здравето </w:t>
      </w:r>
      <w:r w:rsidR="00CF7FEA">
        <w:t>.</w:t>
      </w:r>
    </w:p>
    <w:p w14:paraId="5AF51CDE" w14:textId="465C6F1F" w:rsidR="005E5ADA" w:rsidRDefault="005E5ADA" w:rsidP="005E5ADA">
      <w:pPr>
        <w:pStyle w:val="Default"/>
        <w:spacing w:after="120" w:line="276" w:lineRule="auto"/>
        <w:jc w:val="both"/>
      </w:pPr>
      <w:r>
        <w:t xml:space="preserve">4. Закон за защита от дискриминация </w:t>
      </w:r>
      <w:r w:rsidR="00CF7FEA">
        <w:t>.</w:t>
      </w:r>
    </w:p>
    <w:p w14:paraId="1853A4FF" w14:textId="631FDF70" w:rsidR="005E5ADA" w:rsidRDefault="005E5ADA" w:rsidP="005E5ADA">
      <w:pPr>
        <w:pStyle w:val="Default"/>
        <w:spacing w:after="120" w:line="276" w:lineRule="auto"/>
        <w:jc w:val="both"/>
      </w:pPr>
      <w:r>
        <w:t xml:space="preserve">5. Етичен кодекс на работещите с деца </w:t>
      </w:r>
      <w:r w:rsidR="00CF7FEA">
        <w:t>.</w:t>
      </w:r>
    </w:p>
    <w:p w14:paraId="448CC7DB" w14:textId="58CBAA19" w:rsidR="005E5ADA" w:rsidRDefault="005E5ADA" w:rsidP="005E5ADA">
      <w:pPr>
        <w:pStyle w:val="Default"/>
        <w:spacing w:after="120" w:line="276" w:lineRule="auto"/>
        <w:jc w:val="both"/>
      </w:pPr>
      <w:r>
        <w:t xml:space="preserve">6. Конвенция на ООН за правата на детето </w:t>
      </w:r>
      <w:r w:rsidR="00CF7FEA">
        <w:t>.</w:t>
      </w:r>
    </w:p>
    <w:p w14:paraId="60692E29" w14:textId="77777777" w:rsidR="00AE27B2" w:rsidRDefault="005E5ADA" w:rsidP="005E5ADA">
      <w:pPr>
        <w:pStyle w:val="Default"/>
        <w:spacing w:after="120" w:line="276" w:lineRule="auto"/>
        <w:jc w:val="both"/>
      </w:pPr>
      <w:r>
        <w:t>7. Кодекс на труд</w:t>
      </w:r>
      <w:r w:rsidR="00AE27B2">
        <w:t>а</w:t>
      </w:r>
    </w:p>
    <w:p w14:paraId="322E8CBD" w14:textId="53135611" w:rsidR="005E5ADA" w:rsidRDefault="005E5ADA" w:rsidP="005E5ADA">
      <w:pPr>
        <w:pStyle w:val="Default"/>
        <w:spacing w:after="120" w:line="276" w:lineRule="auto"/>
        <w:jc w:val="both"/>
      </w:pPr>
      <w:r>
        <w:t xml:space="preserve"> 8. Наредба № 5/03.06.2016 за предучилищното образование </w:t>
      </w:r>
      <w:r w:rsidR="00AE27B2">
        <w:t>и последващите я изменения</w:t>
      </w:r>
    </w:p>
    <w:p w14:paraId="3068EDCA" w14:textId="73328693" w:rsidR="005E5ADA" w:rsidRDefault="005E5ADA" w:rsidP="005E5ADA">
      <w:pPr>
        <w:pStyle w:val="Default"/>
        <w:spacing w:after="120" w:line="276" w:lineRule="auto"/>
        <w:jc w:val="both"/>
      </w:pPr>
      <w:r>
        <w:lastRenderedPageBreak/>
        <w:t xml:space="preserve"> 9.Наредба № 8/l 1.08.2016 г. за информацията и документите за системата на предучилищното и училищно образование ,изменена и допълнена през годините</w:t>
      </w:r>
    </w:p>
    <w:p w14:paraId="28F0F20C" w14:textId="3E82772C" w:rsidR="005E5ADA" w:rsidRDefault="005E5ADA" w:rsidP="005E5ADA">
      <w:pPr>
        <w:pStyle w:val="Default"/>
        <w:spacing w:after="120" w:line="276" w:lineRule="auto"/>
        <w:jc w:val="both"/>
      </w:pPr>
      <w:r>
        <w:t xml:space="preserve">10.Наредба №4/20.04.2017 г. за нормиране и заплащане на труда в институциите в системата на предучилищното и училищното образование; </w:t>
      </w:r>
    </w:p>
    <w:p w14:paraId="4901E274" w14:textId="77777777" w:rsidR="005E5ADA" w:rsidRDefault="005E5ADA" w:rsidP="005E5ADA">
      <w:pPr>
        <w:pStyle w:val="Default"/>
        <w:spacing w:after="120" w:line="276" w:lineRule="auto"/>
        <w:jc w:val="both"/>
      </w:pPr>
      <w:r>
        <w:t xml:space="preserve">11.Наредба за финансирането на институциите в системата на предучилищното и училищното образование; </w:t>
      </w:r>
    </w:p>
    <w:p w14:paraId="54014E14" w14:textId="0DAC690F" w:rsidR="00F564DA" w:rsidRDefault="005E5ADA" w:rsidP="00552278">
      <w:pPr>
        <w:pStyle w:val="Default"/>
        <w:spacing w:after="120" w:line="276" w:lineRule="auto"/>
        <w:jc w:val="both"/>
      </w:pPr>
      <w:r>
        <w:t>13.Наредба № 13/21.09.2016 г. за гражданското, здравното, екологичното и интеркултурното образование в системата на предучилищното и училищно образование</w:t>
      </w:r>
      <w:r w:rsidR="00AE27B2">
        <w:t xml:space="preserve"> </w:t>
      </w:r>
    </w:p>
    <w:p w14:paraId="02E6C25D" w14:textId="599FD58C" w:rsidR="00AE27B2" w:rsidRPr="00552278" w:rsidRDefault="00AE27B2" w:rsidP="00552278">
      <w:pPr>
        <w:pStyle w:val="Default"/>
        <w:spacing w:after="120" w:line="276" w:lineRule="auto"/>
        <w:jc w:val="both"/>
        <w:rPr>
          <w:i/>
        </w:rPr>
      </w:pPr>
      <w:r>
        <w:t>14.Други нормативни актове ,съотносими към  работата ни с деца от предучилищна възраст</w:t>
      </w:r>
    </w:p>
    <w:p w14:paraId="511D32A0" w14:textId="77777777" w:rsidR="00904446" w:rsidRPr="00A63035" w:rsidRDefault="00904446" w:rsidP="00F47A22">
      <w:pPr>
        <w:pStyle w:val="Default"/>
        <w:spacing w:after="120" w:line="276" w:lineRule="auto"/>
        <w:ind w:firstLine="426"/>
        <w:jc w:val="both"/>
      </w:pPr>
      <w:r w:rsidRPr="00A63035">
        <w:t>Развитието на системат</w:t>
      </w:r>
      <w:r w:rsidR="00F47A22" w:rsidRPr="00A63035">
        <w:t>а на предучилищното образование</w:t>
      </w:r>
      <w:r w:rsidRPr="00A63035">
        <w:t>,</w:t>
      </w:r>
      <w:r w:rsidR="00F47A22" w:rsidRPr="00A63035">
        <w:t xml:space="preserve"> </w:t>
      </w:r>
      <w:r w:rsidRPr="00A63035">
        <w:t>заложена в ЗПУО е невъзможна без качествени изменения в дейността на самата детска градина като етап от изграждането на личността „ЧОВЕК“ и подготовката му да посреща предизвикателствата на времето.</w:t>
      </w:r>
      <w:r w:rsidR="00F47A22" w:rsidRPr="00A63035">
        <w:t xml:space="preserve"> </w:t>
      </w:r>
      <w:r w:rsidRPr="00A63035">
        <w:t>На съвременното общество са необходими грамотни,</w:t>
      </w:r>
      <w:r w:rsidR="00F47A22" w:rsidRPr="00A63035">
        <w:t xml:space="preserve"> </w:t>
      </w:r>
      <w:r w:rsidRPr="00A63035">
        <w:t>компетентни,</w:t>
      </w:r>
      <w:r w:rsidR="00F47A22" w:rsidRPr="00A63035">
        <w:t xml:space="preserve"> </w:t>
      </w:r>
      <w:r w:rsidRPr="00A63035">
        <w:t>успешни хора.</w:t>
      </w:r>
      <w:r w:rsidR="00F47A22" w:rsidRPr="00A63035">
        <w:t xml:space="preserve"> </w:t>
      </w:r>
      <w:r w:rsidRPr="00A63035">
        <w:t>Компетентността е комплексна характеристика на личността,</w:t>
      </w:r>
      <w:r w:rsidR="00F47A22" w:rsidRPr="00A63035">
        <w:t xml:space="preserve"> </w:t>
      </w:r>
      <w:r w:rsidRPr="00A63035">
        <w:t xml:space="preserve">отразяваща </w:t>
      </w:r>
      <w:r w:rsidR="008C4F6E" w:rsidRPr="00A63035">
        <w:t>резултата от усвояване на знания,</w:t>
      </w:r>
      <w:r w:rsidR="00F47A22" w:rsidRPr="00A63035">
        <w:t xml:space="preserve"> </w:t>
      </w:r>
      <w:r w:rsidR="008C4F6E" w:rsidRPr="00A63035">
        <w:t>умения,</w:t>
      </w:r>
      <w:r w:rsidR="00F47A22" w:rsidRPr="00A63035">
        <w:t xml:space="preserve"> </w:t>
      </w:r>
      <w:r w:rsidR="008C4F6E" w:rsidRPr="00A63035">
        <w:t>отношения,</w:t>
      </w:r>
      <w:r w:rsidR="00F47A22" w:rsidRPr="00A63035">
        <w:t xml:space="preserve"> </w:t>
      </w:r>
      <w:r w:rsidR="008C4F6E" w:rsidRPr="00A63035">
        <w:t>проявяваща се в готовност и способност да се вземат отговорни решения.</w:t>
      </w:r>
    </w:p>
    <w:p w14:paraId="682C0A66" w14:textId="7F410C58" w:rsidR="00523DD5" w:rsidRPr="00A63035" w:rsidRDefault="00C4682B" w:rsidP="00615239">
      <w:pPr>
        <w:pStyle w:val="Default"/>
        <w:spacing w:after="120" w:line="276" w:lineRule="auto"/>
        <w:ind w:firstLine="426"/>
        <w:jc w:val="both"/>
        <w:rPr>
          <w:b/>
        </w:rPr>
      </w:pPr>
      <w:r w:rsidRPr="00A63035">
        <w:t>Идеята за стратегията е да съхрани и обогати авторитета на детската градина като институция, отговаряща на потребностите на обществото и европейските образователни изисквания,</w:t>
      </w:r>
      <w:r w:rsidR="00064133" w:rsidRPr="00A63035">
        <w:t xml:space="preserve"> </w:t>
      </w:r>
      <w:r w:rsidRPr="00A63035">
        <w:t>реализирайки система от управленски,</w:t>
      </w:r>
      <w:r w:rsidR="00064133" w:rsidRPr="00A63035">
        <w:t xml:space="preserve"> </w:t>
      </w:r>
      <w:r w:rsidRPr="00A63035">
        <w:t>административни и педагогически действия,</w:t>
      </w:r>
      <w:r w:rsidR="00064133" w:rsidRPr="00A63035">
        <w:t xml:space="preserve"> </w:t>
      </w:r>
      <w:r w:rsidRPr="00A63035">
        <w:t>заложени в нея.</w:t>
      </w:r>
      <w:r w:rsidR="00552278">
        <w:t xml:space="preserve"> </w:t>
      </w:r>
      <w:r w:rsidR="008C4F6E" w:rsidRPr="00A63035">
        <w:t xml:space="preserve">Основната дейност в детската градина е играта </w:t>
      </w:r>
      <w:r w:rsidR="006C3532" w:rsidRPr="00A63035">
        <w:t>и учителят е този,</w:t>
      </w:r>
      <w:r w:rsidR="00F47A22" w:rsidRPr="00A63035">
        <w:t xml:space="preserve"> </w:t>
      </w:r>
      <w:r w:rsidR="006C3532" w:rsidRPr="00A63035">
        <w:t xml:space="preserve">който в процеса на педагогическото взаимодействие чрез нея трябва да </w:t>
      </w:r>
      <w:r w:rsidRPr="00A63035">
        <w:t xml:space="preserve">пробужда и </w:t>
      </w:r>
      <w:r w:rsidR="006C3532" w:rsidRPr="00A63035">
        <w:t xml:space="preserve">развива познавателните интереси на </w:t>
      </w:r>
      <w:r w:rsidR="00F47A22" w:rsidRPr="00A63035">
        <w:t>децата</w:t>
      </w:r>
      <w:r w:rsidR="006C3532" w:rsidRPr="00A63035">
        <w:t>,</w:t>
      </w:r>
      <w:r w:rsidR="00F47A22" w:rsidRPr="00A63035">
        <w:t xml:space="preserve"> </w:t>
      </w:r>
      <w:r w:rsidR="006C3532" w:rsidRPr="00A63035">
        <w:t>да осигурява условия да проявяват възможностите си,</w:t>
      </w:r>
      <w:r w:rsidR="00F47A22" w:rsidRPr="00A63035">
        <w:t xml:space="preserve"> </w:t>
      </w:r>
      <w:r w:rsidR="006C3532" w:rsidRPr="00A63035">
        <w:t>да предоставя самостоятелност в търсенето на знания и умения,</w:t>
      </w:r>
      <w:r w:rsidR="00F47A22" w:rsidRPr="00A63035">
        <w:t xml:space="preserve"> </w:t>
      </w:r>
      <w:r w:rsidRPr="00A63035">
        <w:t>да поощрява</w:t>
      </w:r>
      <w:r w:rsidR="006C3532" w:rsidRPr="00A63035">
        <w:t xml:space="preserve"> за постигнати успехи.</w:t>
      </w:r>
      <w:r w:rsidR="00523DD5" w:rsidRPr="00A63035">
        <w:t xml:space="preserve"> </w:t>
      </w:r>
    </w:p>
    <w:p w14:paraId="7C97E8EE" w14:textId="63D03E03" w:rsidR="00523DD5" w:rsidRPr="00A63035" w:rsidRDefault="00F47A22" w:rsidP="00615239">
      <w:pPr>
        <w:pStyle w:val="Default"/>
        <w:spacing w:after="120" w:line="276" w:lineRule="auto"/>
        <w:ind w:firstLine="426"/>
        <w:jc w:val="both"/>
        <w:rPr>
          <w:color w:val="auto"/>
        </w:rPr>
      </w:pPr>
      <w:r w:rsidRPr="00A63035">
        <w:t xml:space="preserve"> </w:t>
      </w:r>
      <w:r w:rsidR="00523DD5" w:rsidRPr="00A63035">
        <w:rPr>
          <w:color w:val="auto"/>
        </w:rPr>
        <w:t xml:space="preserve">Настоящата стратегия </w:t>
      </w:r>
      <w:r w:rsidR="006C3532" w:rsidRPr="00A63035">
        <w:rPr>
          <w:color w:val="auto"/>
        </w:rPr>
        <w:t xml:space="preserve">е </w:t>
      </w:r>
      <w:r w:rsidR="00B878E1" w:rsidRPr="00A63035">
        <w:rPr>
          <w:color w:val="auto"/>
        </w:rPr>
        <w:t xml:space="preserve">основен </w:t>
      </w:r>
      <w:r w:rsidR="006C3532" w:rsidRPr="00A63035">
        <w:rPr>
          <w:color w:val="auto"/>
        </w:rPr>
        <w:t>вътрешен нормативен документ</w:t>
      </w:r>
      <w:r w:rsidR="00AE27B2">
        <w:rPr>
          <w:color w:val="auto"/>
        </w:rPr>
        <w:t xml:space="preserve"> </w:t>
      </w:r>
      <w:r w:rsidR="00B878E1" w:rsidRPr="00A63035">
        <w:rPr>
          <w:color w:val="auto"/>
        </w:rPr>
        <w:t xml:space="preserve">,който регламентира дейността на детската градина </w:t>
      </w:r>
      <w:r w:rsidR="006C3532" w:rsidRPr="00A63035">
        <w:rPr>
          <w:color w:val="auto"/>
        </w:rPr>
        <w:t xml:space="preserve"> и </w:t>
      </w:r>
      <w:r w:rsidR="008C4F6E" w:rsidRPr="00A63035">
        <w:rPr>
          <w:color w:val="auto"/>
        </w:rPr>
        <w:t>се явява продължение на тази</w:t>
      </w:r>
      <w:r w:rsidR="006C3532" w:rsidRPr="00A63035">
        <w:rPr>
          <w:color w:val="auto"/>
        </w:rPr>
        <w:t xml:space="preserve"> от периода 20</w:t>
      </w:r>
      <w:r w:rsidR="00552278">
        <w:rPr>
          <w:color w:val="auto"/>
        </w:rPr>
        <w:t>20</w:t>
      </w:r>
      <w:r w:rsidR="006C3532" w:rsidRPr="00A63035">
        <w:rPr>
          <w:color w:val="auto"/>
        </w:rPr>
        <w:t>-202</w:t>
      </w:r>
      <w:r w:rsidR="00552278">
        <w:rPr>
          <w:color w:val="auto"/>
        </w:rPr>
        <w:t>4</w:t>
      </w:r>
      <w:r w:rsidR="006C3532" w:rsidRPr="00A63035">
        <w:rPr>
          <w:color w:val="auto"/>
        </w:rPr>
        <w:t>г</w:t>
      </w:r>
      <w:r w:rsidRPr="00A63035">
        <w:rPr>
          <w:color w:val="auto"/>
        </w:rPr>
        <w:t>.</w:t>
      </w:r>
      <w:r w:rsidR="00B878E1" w:rsidRPr="00A63035">
        <w:rPr>
          <w:color w:val="auto"/>
        </w:rPr>
        <w:t>Тя</w:t>
      </w:r>
      <w:r w:rsidR="008C4F6E" w:rsidRPr="00A63035">
        <w:rPr>
          <w:color w:val="auto"/>
        </w:rPr>
        <w:t xml:space="preserve"> допълва </w:t>
      </w:r>
      <w:r w:rsidR="00523DD5" w:rsidRPr="00A63035">
        <w:rPr>
          <w:color w:val="auto"/>
        </w:rPr>
        <w:t xml:space="preserve"> актуалните </w:t>
      </w:r>
      <w:r w:rsidR="00B878E1" w:rsidRPr="00A63035">
        <w:rPr>
          <w:color w:val="auto"/>
        </w:rPr>
        <w:t>цели и перспективи за развитие</w:t>
      </w:r>
      <w:r w:rsidR="00615239">
        <w:rPr>
          <w:color w:val="auto"/>
        </w:rPr>
        <w:t>то</w:t>
      </w:r>
      <w:r w:rsidR="00523DD5" w:rsidRPr="00A63035">
        <w:rPr>
          <w:color w:val="auto"/>
        </w:rPr>
        <w:t xml:space="preserve"> на детска гради</w:t>
      </w:r>
      <w:r w:rsidR="008C4F6E" w:rsidRPr="00A63035">
        <w:rPr>
          <w:color w:val="auto"/>
        </w:rPr>
        <w:t>на „Изгрев”</w:t>
      </w:r>
      <w:r w:rsidR="00615239">
        <w:rPr>
          <w:color w:val="auto"/>
        </w:rPr>
        <w:t>,</w:t>
      </w:r>
      <w:r w:rsidR="008C4F6E" w:rsidRPr="00A63035">
        <w:rPr>
          <w:color w:val="auto"/>
        </w:rPr>
        <w:t xml:space="preserve"> за периода 202</w:t>
      </w:r>
      <w:r w:rsidR="00552278">
        <w:rPr>
          <w:color w:val="auto"/>
        </w:rPr>
        <w:t>5</w:t>
      </w:r>
      <w:r w:rsidR="008C4F6E" w:rsidRPr="00A63035">
        <w:rPr>
          <w:color w:val="auto"/>
        </w:rPr>
        <w:t>-20</w:t>
      </w:r>
      <w:r w:rsidR="00552278">
        <w:rPr>
          <w:color w:val="auto"/>
        </w:rPr>
        <w:t>30</w:t>
      </w:r>
      <w:r w:rsidR="00B878E1" w:rsidRPr="00A63035">
        <w:rPr>
          <w:color w:val="auto"/>
        </w:rPr>
        <w:t xml:space="preserve"> година и</w:t>
      </w:r>
      <w:r w:rsidR="00523DD5" w:rsidRPr="00A63035">
        <w:rPr>
          <w:color w:val="auto"/>
        </w:rPr>
        <w:t xml:space="preserve"> </w:t>
      </w:r>
      <w:r w:rsidR="00313E1C" w:rsidRPr="00A63035">
        <w:rPr>
          <w:color w:val="auto"/>
        </w:rPr>
        <w:t>се основава на принципите на ЗПУО</w:t>
      </w:r>
      <w:r w:rsidR="00B878E1" w:rsidRPr="00A63035">
        <w:rPr>
          <w:color w:val="auto"/>
        </w:rPr>
        <w:t>,</w:t>
      </w:r>
      <w:r w:rsidR="00523DD5" w:rsidRPr="00A63035">
        <w:rPr>
          <w:color w:val="auto"/>
        </w:rPr>
        <w:t xml:space="preserve"> в съответствие с изиск</w:t>
      </w:r>
      <w:r w:rsidR="00313E1C" w:rsidRPr="00A63035">
        <w:rPr>
          <w:color w:val="auto"/>
        </w:rPr>
        <w:t xml:space="preserve">ванията на </w:t>
      </w:r>
      <w:r w:rsidR="00615239">
        <w:rPr>
          <w:color w:val="auto"/>
        </w:rPr>
        <w:t>ДОС</w:t>
      </w:r>
      <w:r w:rsidR="00523DD5" w:rsidRPr="00A63035">
        <w:rPr>
          <w:color w:val="auto"/>
        </w:rPr>
        <w:t xml:space="preserve"> и </w:t>
      </w:r>
      <w:r w:rsidR="008C4F6E" w:rsidRPr="00A63035">
        <w:rPr>
          <w:color w:val="auto"/>
        </w:rPr>
        <w:t xml:space="preserve">други нормативни актове </w:t>
      </w:r>
      <w:r w:rsidR="00220919" w:rsidRPr="00A63035">
        <w:rPr>
          <w:color w:val="auto"/>
        </w:rPr>
        <w:t>и приоритети</w:t>
      </w:r>
      <w:r w:rsidR="00523DD5" w:rsidRPr="00A63035">
        <w:rPr>
          <w:color w:val="auto"/>
        </w:rPr>
        <w:t xml:space="preserve"> </w:t>
      </w:r>
      <w:r w:rsidR="00220919" w:rsidRPr="00A63035">
        <w:rPr>
          <w:color w:val="auto"/>
        </w:rPr>
        <w:t>на МОН</w:t>
      </w:r>
      <w:r w:rsidR="00C41905" w:rsidRPr="00A63035">
        <w:rPr>
          <w:color w:val="auto"/>
        </w:rPr>
        <w:t xml:space="preserve"> и РУ</w:t>
      </w:r>
      <w:r w:rsidR="00615239">
        <w:rPr>
          <w:color w:val="auto"/>
        </w:rPr>
        <w:t>О на МОН град Ловеч.</w:t>
      </w:r>
    </w:p>
    <w:p w14:paraId="6ACFF8A8" w14:textId="5A7A2A8F" w:rsidR="00523DD5" w:rsidRPr="0071022B" w:rsidRDefault="00543829" w:rsidP="00543829">
      <w:pPr>
        <w:pStyle w:val="Default"/>
        <w:spacing w:after="120" w:line="276" w:lineRule="auto"/>
        <w:jc w:val="both"/>
        <w:rPr>
          <w:b/>
          <w:bCs/>
          <w:iCs/>
        </w:rPr>
      </w:pPr>
      <w:r>
        <w:rPr>
          <w:b/>
          <w:bCs/>
          <w:iCs/>
          <w:lang w:val="en-US"/>
        </w:rPr>
        <w:t>II.</w:t>
      </w:r>
      <w:r w:rsidR="00523DD5" w:rsidRPr="0071022B">
        <w:rPr>
          <w:b/>
          <w:bCs/>
          <w:iCs/>
        </w:rPr>
        <w:t xml:space="preserve">МИСИЯ: </w:t>
      </w:r>
    </w:p>
    <w:p w14:paraId="47832B29" w14:textId="4510A391" w:rsidR="00523DD5" w:rsidRPr="00A63035" w:rsidRDefault="006C3532" w:rsidP="00F47A22">
      <w:pPr>
        <w:pStyle w:val="Default"/>
        <w:numPr>
          <w:ilvl w:val="0"/>
          <w:numId w:val="13"/>
        </w:numPr>
        <w:spacing w:after="120" w:line="276" w:lineRule="auto"/>
        <w:ind w:firstLine="425"/>
        <w:jc w:val="both"/>
      </w:pPr>
      <w:r w:rsidRPr="00A63035">
        <w:t>Пълноценно развитие на детската личност,</w:t>
      </w:r>
      <w:r w:rsidR="00C52287">
        <w:t xml:space="preserve"> </w:t>
      </w:r>
      <w:r w:rsidRPr="00A63035">
        <w:t>чрез създаване на условия за игра</w:t>
      </w:r>
      <w:r w:rsidR="00C52287">
        <w:t xml:space="preserve"> </w:t>
      </w:r>
      <w:r w:rsidRPr="00A63035">
        <w:t>,познание и творчество,</w:t>
      </w:r>
      <w:r w:rsidR="00963587" w:rsidRPr="00A63035">
        <w:t xml:space="preserve"> </w:t>
      </w:r>
      <w:r w:rsidRPr="00A63035">
        <w:t xml:space="preserve">пречупени през призмата на индивидуалните потребности на всяко дете и обвързани с подготовката му </w:t>
      </w:r>
      <w:r w:rsidR="00963587" w:rsidRPr="00A63035">
        <w:t>за живот в обществото;</w:t>
      </w:r>
    </w:p>
    <w:p w14:paraId="0E1B8D8D" w14:textId="77777777" w:rsidR="00523DD5" w:rsidRPr="00A63035" w:rsidRDefault="00523DD5" w:rsidP="00F47A22">
      <w:pPr>
        <w:pStyle w:val="Default"/>
        <w:numPr>
          <w:ilvl w:val="0"/>
          <w:numId w:val="14"/>
        </w:numPr>
        <w:spacing w:after="120" w:line="276" w:lineRule="auto"/>
        <w:ind w:firstLine="425"/>
        <w:jc w:val="both"/>
      </w:pPr>
      <w:r w:rsidRPr="00A63035">
        <w:t>Да подкрепя и вярва в потенциалните възможности</w:t>
      </w:r>
      <w:r w:rsidR="00C41905" w:rsidRPr="00A63035">
        <w:t xml:space="preserve"> и компетентности</w:t>
      </w:r>
      <w:r w:rsidR="00195CA2" w:rsidRPr="00A63035">
        <w:t xml:space="preserve"> на всяко дете</w:t>
      </w:r>
      <w:r w:rsidR="00963587" w:rsidRPr="00A63035">
        <w:t>;</w:t>
      </w:r>
    </w:p>
    <w:p w14:paraId="521222E7" w14:textId="77777777" w:rsidR="00523DD5" w:rsidRPr="00A63035" w:rsidRDefault="00523DD5" w:rsidP="00F47A22">
      <w:pPr>
        <w:pStyle w:val="Default"/>
        <w:numPr>
          <w:ilvl w:val="0"/>
          <w:numId w:val="14"/>
        </w:numPr>
        <w:spacing w:after="120" w:line="276" w:lineRule="auto"/>
        <w:ind w:firstLine="425"/>
        <w:jc w:val="both"/>
      </w:pPr>
      <w:r w:rsidRPr="00A63035">
        <w:lastRenderedPageBreak/>
        <w:t>Д</w:t>
      </w:r>
      <w:r w:rsidR="00615239">
        <w:t>а мотивира учителите да обогатяват</w:t>
      </w:r>
      <w:r w:rsidRPr="00A63035">
        <w:t xml:space="preserve"> и реализират уменията си в най-висока степен</w:t>
      </w:r>
      <w:r w:rsidR="00963587" w:rsidRPr="00A63035">
        <w:t>;</w:t>
      </w:r>
      <w:r w:rsidRPr="00A63035">
        <w:t xml:space="preserve"> </w:t>
      </w:r>
    </w:p>
    <w:p w14:paraId="1CD1D91A" w14:textId="77777777" w:rsidR="00523DD5" w:rsidRPr="00A63035" w:rsidRDefault="00523DD5" w:rsidP="00F47A22">
      <w:pPr>
        <w:pStyle w:val="Default"/>
        <w:numPr>
          <w:ilvl w:val="0"/>
          <w:numId w:val="14"/>
        </w:numPr>
        <w:spacing w:after="120" w:line="276" w:lineRule="auto"/>
        <w:ind w:firstLine="425"/>
        <w:jc w:val="both"/>
      </w:pPr>
      <w:r w:rsidRPr="00A63035">
        <w:t>Да стимулира и убеждава родителите,</w:t>
      </w:r>
      <w:r w:rsidRPr="00A63035">
        <w:rPr>
          <w:lang w:val="en-US"/>
        </w:rPr>
        <w:t xml:space="preserve"> </w:t>
      </w:r>
      <w:r w:rsidRPr="00A63035">
        <w:t>че детската градина е значима и необходима среда за пълноце</w:t>
      </w:r>
      <w:r w:rsidR="00963587" w:rsidRPr="00A63035">
        <w:t>нното развитие на детето от ПУВ;</w:t>
      </w:r>
    </w:p>
    <w:p w14:paraId="3982847A" w14:textId="77777777" w:rsidR="00523DD5" w:rsidRPr="00615239" w:rsidRDefault="00523DD5" w:rsidP="00F47A22">
      <w:pPr>
        <w:pStyle w:val="Default"/>
        <w:numPr>
          <w:ilvl w:val="0"/>
          <w:numId w:val="14"/>
        </w:numPr>
        <w:spacing w:after="120" w:line="276" w:lineRule="auto"/>
        <w:ind w:firstLine="425"/>
        <w:jc w:val="both"/>
        <w:rPr>
          <w:bCs/>
        </w:rPr>
      </w:pPr>
      <w:r w:rsidRPr="00A63035">
        <w:t xml:space="preserve">Да формира и развива основни човешки ценности, като уважение към правата и свободите на всяка дете, учител, </w:t>
      </w:r>
      <w:r w:rsidR="00250981" w:rsidRPr="00A63035">
        <w:t>родител и всеки друг участник във възпитателно-обучителния процес</w:t>
      </w:r>
      <w:r w:rsidRPr="00A63035">
        <w:t>.</w:t>
      </w:r>
    </w:p>
    <w:p w14:paraId="5F21017A" w14:textId="511A37C1" w:rsidR="00523DD5" w:rsidRPr="0071022B" w:rsidRDefault="00543829" w:rsidP="00543829">
      <w:pPr>
        <w:pStyle w:val="Default"/>
        <w:spacing w:after="120" w:line="276" w:lineRule="auto"/>
        <w:jc w:val="both"/>
        <w:rPr>
          <w:iCs/>
          <w:u w:val="single"/>
        </w:rPr>
      </w:pPr>
      <w:r>
        <w:rPr>
          <w:b/>
          <w:bCs/>
          <w:iCs/>
          <w:lang w:val="en-US"/>
        </w:rPr>
        <w:t>III.</w:t>
      </w:r>
      <w:r w:rsidR="00523DD5" w:rsidRPr="0071022B">
        <w:rPr>
          <w:b/>
          <w:bCs/>
          <w:iCs/>
        </w:rPr>
        <w:t xml:space="preserve">ВИЗИЯ: </w:t>
      </w:r>
    </w:p>
    <w:p w14:paraId="10429843" w14:textId="77777777" w:rsidR="00523DD5" w:rsidRPr="00A63035" w:rsidRDefault="00523DD5" w:rsidP="00F47A22">
      <w:pPr>
        <w:pStyle w:val="Default"/>
        <w:spacing w:after="120" w:line="276" w:lineRule="auto"/>
        <w:ind w:firstLine="426"/>
        <w:jc w:val="both"/>
      </w:pPr>
      <w:r w:rsidRPr="00A63035">
        <w:t>Тя е реалистична,</w:t>
      </w:r>
      <w:r w:rsidRPr="00A63035">
        <w:rPr>
          <w:lang w:val="en-US"/>
        </w:rPr>
        <w:t xml:space="preserve"> </w:t>
      </w:r>
      <w:r w:rsidRPr="00A63035">
        <w:t>краткосрочна и дългосрочна картина на настоящето и бъдещето на детската градина.</w:t>
      </w:r>
      <w:r w:rsidRPr="00A63035">
        <w:rPr>
          <w:lang w:val="en-US"/>
        </w:rPr>
        <w:t xml:space="preserve"> </w:t>
      </w:r>
      <w:r w:rsidRPr="00A63035">
        <w:t>В този смисъл, стратегията на детска градина  „Изгрев“</w:t>
      </w:r>
      <w:r w:rsidRPr="00A63035">
        <w:rPr>
          <w:lang w:val="en-US"/>
        </w:rPr>
        <w:t xml:space="preserve"> </w:t>
      </w:r>
      <w:r w:rsidRPr="00A63035">
        <w:t xml:space="preserve"> е ориентирана към: </w:t>
      </w:r>
    </w:p>
    <w:p w14:paraId="65D80E3D" w14:textId="77777777" w:rsidR="00523DD5" w:rsidRPr="00A63035" w:rsidRDefault="00523DD5" w:rsidP="00F47A22">
      <w:pPr>
        <w:pStyle w:val="Default"/>
        <w:numPr>
          <w:ilvl w:val="0"/>
          <w:numId w:val="9"/>
        </w:numPr>
        <w:spacing w:after="120" w:line="276" w:lineRule="auto"/>
        <w:ind w:firstLine="426"/>
        <w:jc w:val="both"/>
      </w:pPr>
      <w:r w:rsidRPr="00A63035">
        <w:t>Място,</w:t>
      </w:r>
      <w:r w:rsidR="00963587" w:rsidRPr="00A63035">
        <w:t xml:space="preserve"> </w:t>
      </w:r>
      <w:r w:rsidRPr="00A63035">
        <w:t>където детето се чувства щастливо,</w:t>
      </w:r>
      <w:r w:rsidRPr="00A63035">
        <w:rPr>
          <w:lang w:val="en-US"/>
        </w:rPr>
        <w:t xml:space="preserve"> </w:t>
      </w:r>
      <w:r w:rsidRPr="00A63035">
        <w:t>защитено, уважавано и подкрепяно</w:t>
      </w:r>
      <w:r w:rsidR="00963587" w:rsidRPr="00A63035">
        <w:t>;</w:t>
      </w:r>
    </w:p>
    <w:p w14:paraId="2CA73A70" w14:textId="77777777" w:rsidR="00523DD5" w:rsidRPr="00A63035" w:rsidRDefault="00523DD5" w:rsidP="00F47A22">
      <w:pPr>
        <w:pStyle w:val="Default"/>
        <w:numPr>
          <w:ilvl w:val="0"/>
          <w:numId w:val="9"/>
        </w:numPr>
        <w:spacing w:after="120" w:line="276" w:lineRule="auto"/>
        <w:ind w:firstLine="426"/>
        <w:jc w:val="both"/>
      </w:pPr>
      <w:r w:rsidRPr="00A63035">
        <w:t>Предпочитана среда за 2-7-годи</w:t>
      </w:r>
      <w:r w:rsidR="00615239">
        <w:t>шните деца, където се работи за</w:t>
      </w:r>
      <w:r w:rsidRPr="00A63035">
        <w:rPr>
          <w:lang w:val="en-US"/>
        </w:rPr>
        <w:t xml:space="preserve"> </w:t>
      </w:r>
      <w:r w:rsidRPr="00A63035">
        <w:t>тяхното умствено, физическо, емоционално, личностно и социално развитие</w:t>
      </w:r>
      <w:r w:rsidR="00963587" w:rsidRPr="00A63035">
        <w:t>;</w:t>
      </w:r>
    </w:p>
    <w:p w14:paraId="2679B354" w14:textId="77777777" w:rsidR="00523DD5" w:rsidRPr="00A63035" w:rsidRDefault="00C71FC7" w:rsidP="00F47A22">
      <w:pPr>
        <w:pStyle w:val="Default"/>
        <w:numPr>
          <w:ilvl w:val="0"/>
          <w:numId w:val="9"/>
        </w:numPr>
        <w:spacing w:after="120" w:line="276" w:lineRule="auto"/>
        <w:ind w:firstLine="426"/>
        <w:jc w:val="both"/>
      </w:pPr>
      <w:r w:rsidRPr="00A63035">
        <w:t xml:space="preserve">Център за партньорство и сътрудничество между  родители </w:t>
      </w:r>
      <w:r w:rsidR="00EE61D9" w:rsidRPr="00A63035">
        <w:t>и квалифициран педагогически персонал,</w:t>
      </w:r>
      <w:r w:rsidR="00963587" w:rsidRPr="00A63035">
        <w:t xml:space="preserve"> </w:t>
      </w:r>
      <w:r w:rsidR="00EE61D9" w:rsidRPr="00A63035">
        <w:t>стремящи се към превръщането на детската градина в любимо място за нашите деца</w:t>
      </w:r>
      <w:r w:rsidR="00963587" w:rsidRPr="00A63035">
        <w:t>;</w:t>
      </w:r>
    </w:p>
    <w:p w14:paraId="25E172C9" w14:textId="77777777" w:rsidR="00523DD5" w:rsidRPr="00615239" w:rsidRDefault="00523DD5" w:rsidP="00F47A22">
      <w:pPr>
        <w:pStyle w:val="Default"/>
        <w:numPr>
          <w:ilvl w:val="0"/>
          <w:numId w:val="9"/>
        </w:numPr>
        <w:spacing w:after="120" w:line="276" w:lineRule="auto"/>
        <w:ind w:firstLine="426"/>
        <w:jc w:val="both"/>
        <w:rPr>
          <w:i/>
          <w:lang w:val="en-US"/>
        </w:rPr>
      </w:pPr>
      <w:r w:rsidRPr="00A63035">
        <w:t>Средище на хора, които обичат децата и професията си</w:t>
      </w:r>
      <w:r w:rsidR="00250981" w:rsidRPr="00A63035">
        <w:t>,</w:t>
      </w:r>
      <w:r w:rsidR="00963587" w:rsidRPr="00A63035">
        <w:t xml:space="preserve"> </w:t>
      </w:r>
      <w:r w:rsidRPr="00A63035">
        <w:t xml:space="preserve">поддържат квалификацията си, стремят се към висока професионална </w:t>
      </w:r>
      <w:r w:rsidR="00250981" w:rsidRPr="00A63035">
        <w:t xml:space="preserve"> </w:t>
      </w:r>
      <w:r w:rsidRPr="00A63035">
        <w:t>реализация и са удовлетворени от работата си.</w:t>
      </w:r>
    </w:p>
    <w:p w14:paraId="54FD579E" w14:textId="7318CA38" w:rsidR="00EE61D9" w:rsidRPr="0071022B" w:rsidRDefault="00543829" w:rsidP="0071022B">
      <w:pPr>
        <w:pStyle w:val="Default"/>
        <w:spacing w:after="120" w:line="276" w:lineRule="auto"/>
        <w:jc w:val="both"/>
        <w:rPr>
          <w:b/>
          <w:bCs/>
          <w:iCs/>
        </w:rPr>
      </w:pPr>
      <w:r>
        <w:rPr>
          <w:b/>
          <w:bCs/>
          <w:iCs/>
          <w:lang w:val="en-US"/>
        </w:rPr>
        <w:t>IV.</w:t>
      </w:r>
      <w:r w:rsidR="00EE61D9" w:rsidRPr="0071022B">
        <w:rPr>
          <w:b/>
          <w:bCs/>
          <w:iCs/>
        </w:rPr>
        <w:t>ЦЕЛ:</w:t>
      </w:r>
    </w:p>
    <w:p w14:paraId="161736FF" w14:textId="7D38AD7D" w:rsidR="00523DD5" w:rsidRPr="00A63035" w:rsidRDefault="00C4682B" w:rsidP="0071022B">
      <w:pPr>
        <w:pStyle w:val="Default"/>
        <w:spacing w:after="120" w:line="276" w:lineRule="auto"/>
        <w:jc w:val="both"/>
      </w:pPr>
      <w:r w:rsidRPr="00A63035">
        <w:rPr>
          <w:bCs/>
        </w:rPr>
        <w:t xml:space="preserve">Оптимизиране на </w:t>
      </w:r>
      <w:r w:rsidR="00E556DC" w:rsidRPr="00A63035">
        <w:rPr>
          <w:bCs/>
        </w:rPr>
        <w:t xml:space="preserve">структурата ,функциите и методите на управление на детската градина за утвърждаването и като социално-културен ,възпитателен и </w:t>
      </w:r>
      <w:r w:rsidR="0071022B">
        <w:rPr>
          <w:bCs/>
        </w:rPr>
        <w:t>образователен</w:t>
      </w:r>
      <w:r w:rsidR="00E556DC" w:rsidRPr="00A63035">
        <w:rPr>
          <w:bCs/>
        </w:rPr>
        <w:t xml:space="preserve"> център за осъществяване на инициативи.</w:t>
      </w:r>
      <w:r w:rsidR="00615239">
        <w:rPr>
          <w:bCs/>
        </w:rPr>
        <w:t xml:space="preserve"> </w:t>
      </w:r>
      <w:r w:rsidR="00EE61D9" w:rsidRPr="00A63035">
        <w:rPr>
          <w:bCs/>
        </w:rPr>
        <w:t>Чрез осигуряване на качествено предучилищно образование да се поставят основите на личностно развитие,</w:t>
      </w:r>
      <w:r w:rsidR="00963587" w:rsidRPr="00A63035">
        <w:rPr>
          <w:bCs/>
        </w:rPr>
        <w:t xml:space="preserve"> </w:t>
      </w:r>
      <w:r w:rsidR="00EE61D9" w:rsidRPr="00A63035">
        <w:rPr>
          <w:bCs/>
        </w:rPr>
        <w:t>да се допринесе за формирането на социално отговорни,</w:t>
      </w:r>
      <w:r w:rsidR="00963587" w:rsidRPr="00A63035">
        <w:rPr>
          <w:bCs/>
        </w:rPr>
        <w:t xml:space="preserve"> </w:t>
      </w:r>
      <w:r w:rsidR="00EE61D9" w:rsidRPr="00A63035">
        <w:rPr>
          <w:bCs/>
        </w:rPr>
        <w:t>значими за обществото личности</w:t>
      </w:r>
      <w:r w:rsidR="00523DD5" w:rsidRPr="00A63035">
        <w:rPr>
          <w:b/>
          <w:bCs/>
          <w:i/>
        </w:rPr>
        <w:t xml:space="preserve"> </w:t>
      </w:r>
      <w:r w:rsidR="00EE61D9" w:rsidRPr="00A63035">
        <w:rPr>
          <w:b/>
          <w:bCs/>
          <w:i/>
        </w:rPr>
        <w:t>.</w:t>
      </w:r>
    </w:p>
    <w:p w14:paraId="13A58C03" w14:textId="77777777" w:rsidR="00523DD5" w:rsidRPr="00A63035" w:rsidRDefault="00523DD5" w:rsidP="00F47A22">
      <w:pPr>
        <w:pStyle w:val="Default"/>
        <w:spacing w:after="120" w:line="276" w:lineRule="auto"/>
        <w:ind w:firstLine="426"/>
        <w:jc w:val="both"/>
      </w:pPr>
      <w:r w:rsidRPr="00A63035">
        <w:t>1. Ефективно изпо</w:t>
      </w:r>
      <w:r w:rsidR="00B0599B" w:rsidRPr="00A63035">
        <w:t>лзване на иновативни методи и похвати</w:t>
      </w:r>
      <w:r w:rsidRPr="00A63035">
        <w:t xml:space="preserve"> в цялостния образователно- </w:t>
      </w:r>
      <w:r w:rsidR="00ED799F" w:rsidRPr="00A63035">
        <w:t>възпитателен процес,</w:t>
      </w:r>
      <w:r w:rsidR="00963587" w:rsidRPr="00A63035">
        <w:t xml:space="preserve"> </w:t>
      </w:r>
      <w:r w:rsidR="00ED799F" w:rsidRPr="00A63035">
        <w:t>при осигурена среда за учене чрез игра.</w:t>
      </w:r>
    </w:p>
    <w:p w14:paraId="50F90B7B" w14:textId="77777777" w:rsidR="00523DD5" w:rsidRPr="00A63035" w:rsidRDefault="00523DD5" w:rsidP="00F47A22">
      <w:pPr>
        <w:pStyle w:val="Default"/>
        <w:spacing w:after="120" w:line="276" w:lineRule="auto"/>
        <w:ind w:firstLine="426"/>
        <w:jc w:val="both"/>
      </w:pPr>
      <w:r w:rsidRPr="00A63035">
        <w:t xml:space="preserve">2. Повишаване качеството на подготовката на децата за новата социална позиция </w:t>
      </w:r>
      <w:r w:rsidR="00ED799F" w:rsidRPr="00A63035">
        <w:t>„ученик“ и безпроблемна адаптация в училище.</w:t>
      </w:r>
    </w:p>
    <w:p w14:paraId="7D3A56F4" w14:textId="77777777" w:rsidR="00523DD5" w:rsidRPr="00A63035" w:rsidRDefault="00B0599B" w:rsidP="00F47A22">
      <w:pPr>
        <w:pStyle w:val="Default"/>
        <w:spacing w:after="120" w:line="276" w:lineRule="auto"/>
        <w:ind w:firstLine="426"/>
        <w:jc w:val="both"/>
      </w:pPr>
      <w:r w:rsidRPr="00A63035">
        <w:t>3. Привличане,</w:t>
      </w:r>
      <w:r w:rsidR="00963587" w:rsidRPr="00A63035">
        <w:t xml:space="preserve"> </w:t>
      </w:r>
      <w:r w:rsidRPr="00A63035">
        <w:t>приобщаване и а</w:t>
      </w:r>
      <w:r w:rsidR="00523DD5" w:rsidRPr="00A63035">
        <w:t xml:space="preserve">ктивно участие на родителите в живота на детската градина чрез постоянен диалог и взаимно доверие и подкрепа. </w:t>
      </w:r>
    </w:p>
    <w:p w14:paraId="4226D6B6" w14:textId="4B8776D7" w:rsidR="00523DD5" w:rsidRPr="00A63035" w:rsidRDefault="00523DD5" w:rsidP="00F47A22">
      <w:pPr>
        <w:autoSpaceDE w:val="0"/>
        <w:autoSpaceDN w:val="0"/>
        <w:adjustRightInd w:val="0"/>
        <w:spacing w:after="120" w:line="276" w:lineRule="auto"/>
        <w:ind w:firstLine="426"/>
        <w:jc w:val="both"/>
      </w:pPr>
      <w:r w:rsidRPr="00A63035">
        <w:rPr>
          <w:bCs/>
        </w:rPr>
        <w:t xml:space="preserve">4.Осъществяване на </w:t>
      </w:r>
      <w:r w:rsidRPr="00A63035">
        <w:t>Партньорство и сътрудничество с други детски заведения, културни, обществени и други институции..</w:t>
      </w:r>
    </w:p>
    <w:p w14:paraId="6707D88F" w14:textId="77777777" w:rsidR="00523DD5" w:rsidRPr="00A63035" w:rsidRDefault="00523DD5" w:rsidP="00F47A22">
      <w:pPr>
        <w:pStyle w:val="Default"/>
        <w:spacing w:after="120" w:line="276" w:lineRule="auto"/>
        <w:ind w:firstLine="426"/>
        <w:jc w:val="both"/>
      </w:pPr>
      <w:r w:rsidRPr="00A63035">
        <w:rPr>
          <w:color w:val="auto"/>
        </w:rPr>
        <w:t>5.</w:t>
      </w:r>
      <w:r w:rsidRPr="00A63035">
        <w:rPr>
          <w:rFonts w:eastAsia="Calibri"/>
        </w:rPr>
        <w:t xml:space="preserve">Формиране на национално самосъзнание, възпитаване в родолюбие и </w:t>
      </w:r>
      <w:r w:rsidRPr="00A63035">
        <w:t xml:space="preserve">съпричастност </w:t>
      </w:r>
      <w:r w:rsidRPr="00A63035">
        <w:rPr>
          <w:rFonts w:eastAsia="Calibri"/>
        </w:rPr>
        <w:t>към националните</w:t>
      </w:r>
      <w:r w:rsidRPr="00A63035">
        <w:t xml:space="preserve"> проблеми.</w:t>
      </w:r>
    </w:p>
    <w:p w14:paraId="330BDAFD" w14:textId="77777777" w:rsidR="00523DD5" w:rsidRDefault="00523DD5" w:rsidP="00F47A22">
      <w:pPr>
        <w:pStyle w:val="Default"/>
        <w:spacing w:after="120" w:line="276" w:lineRule="auto"/>
        <w:ind w:firstLine="426"/>
        <w:jc w:val="both"/>
        <w:rPr>
          <w:rFonts w:eastAsia="Calibri"/>
        </w:rPr>
      </w:pPr>
      <w:r w:rsidRPr="00A63035">
        <w:lastRenderedPageBreak/>
        <w:t>6.</w:t>
      </w:r>
      <w:r w:rsidRPr="00A63035">
        <w:rPr>
          <w:rFonts w:eastAsia="Calibri"/>
        </w:rPr>
        <w:t>Развиване на физическото, духовното и нравствено здраве на децата, с цел изграждане на физически и морално здрави и дееспособни личности.</w:t>
      </w:r>
    </w:p>
    <w:p w14:paraId="42FC5512" w14:textId="5D78588A" w:rsidR="00F17CA8" w:rsidRDefault="00123E94" w:rsidP="00123E94">
      <w:pPr>
        <w:pStyle w:val="Default"/>
        <w:spacing w:after="120" w:line="276" w:lineRule="auto"/>
        <w:ind w:firstLine="426"/>
        <w:jc w:val="both"/>
        <w:rPr>
          <w:rFonts w:eastAsia="Calibri"/>
        </w:rPr>
      </w:pPr>
      <w:r>
        <w:rPr>
          <w:rFonts w:eastAsia="Calibri"/>
        </w:rPr>
        <w:t>7.Възпитаване на любов към фолклора и усъвършенствате на певческите способности при децата с музикални наклонности</w:t>
      </w:r>
    </w:p>
    <w:p w14:paraId="271F9F37" w14:textId="644D9500" w:rsidR="00F17CA8" w:rsidRPr="00123E94" w:rsidRDefault="00543829" w:rsidP="00123E94">
      <w:pPr>
        <w:pStyle w:val="Default"/>
        <w:spacing w:after="120" w:line="276" w:lineRule="auto"/>
        <w:jc w:val="both"/>
        <w:rPr>
          <w:rFonts w:eastAsia="Calibri"/>
          <w:b/>
          <w:bCs/>
        </w:rPr>
      </w:pPr>
      <w:r>
        <w:rPr>
          <w:rFonts w:eastAsia="Calibri"/>
          <w:b/>
          <w:bCs/>
          <w:lang w:val="en-US"/>
        </w:rPr>
        <w:t>V.</w:t>
      </w:r>
      <w:r w:rsidR="00F17CA8" w:rsidRPr="00123E94">
        <w:rPr>
          <w:rFonts w:eastAsia="Calibri"/>
          <w:b/>
          <w:bCs/>
        </w:rPr>
        <w:t>ПРИОРИТЕТИ:</w:t>
      </w:r>
    </w:p>
    <w:p w14:paraId="79CC5BE6" w14:textId="77777777" w:rsidR="000A254F" w:rsidRDefault="00F17CA8" w:rsidP="00F47A22">
      <w:pPr>
        <w:pStyle w:val="Default"/>
        <w:spacing w:after="120" w:line="276" w:lineRule="auto"/>
        <w:ind w:firstLine="426"/>
        <w:jc w:val="both"/>
        <w:rPr>
          <w:rFonts w:eastAsia="Calibri"/>
        </w:rPr>
      </w:pPr>
      <w:r w:rsidRPr="00F17CA8">
        <w:rPr>
          <w:rFonts w:eastAsia="Calibri"/>
        </w:rPr>
        <w:t>Приоритет в политиката на ДГ „</w:t>
      </w:r>
      <w:r w:rsidR="000A254F">
        <w:rPr>
          <w:rFonts w:eastAsia="Calibri"/>
        </w:rPr>
        <w:t>Изгрев</w:t>
      </w:r>
      <w:r w:rsidRPr="00F17CA8">
        <w:rPr>
          <w:rFonts w:eastAsia="Calibri"/>
        </w:rPr>
        <w:t>“ е квалификацията на кадрите. Всяка година се изготвя план за квалификация на педагогическия и непедагогическия персонал</w:t>
      </w:r>
      <w:r w:rsidR="000A254F">
        <w:rPr>
          <w:rFonts w:eastAsia="Calibri"/>
        </w:rPr>
        <w:t>,</w:t>
      </w:r>
      <w:r w:rsidRPr="00F17CA8">
        <w:rPr>
          <w:rFonts w:eastAsia="Calibri"/>
        </w:rPr>
        <w:t xml:space="preserve"> като се планират квалификации на регионално, междуинституционално и вътрешноинституционално ниво. Квалификацията на персонала е според желанието на специалистите и според необходимостта на институцията от повишаване на компетентността на персонала. Финансовите средства са минимум 1,2 % от средната работна заплата на педагогическия персонал.</w:t>
      </w:r>
    </w:p>
    <w:p w14:paraId="2995025B" w14:textId="5EAC499E" w:rsidR="000A254F" w:rsidRPr="00543829" w:rsidRDefault="00543829" w:rsidP="000A254F">
      <w:pPr>
        <w:pStyle w:val="Default"/>
        <w:spacing w:after="120" w:line="276" w:lineRule="auto"/>
        <w:jc w:val="both"/>
        <w:rPr>
          <w:rFonts w:eastAsia="Calibri"/>
          <w:b/>
          <w:bCs/>
        </w:rPr>
      </w:pPr>
      <w:r>
        <w:rPr>
          <w:rFonts w:eastAsia="Calibri"/>
          <w:b/>
          <w:bCs/>
          <w:lang w:val="en-US"/>
        </w:rPr>
        <w:t xml:space="preserve">V.1 </w:t>
      </w:r>
      <w:r w:rsidR="00F17CA8" w:rsidRPr="00543829">
        <w:rPr>
          <w:rFonts w:eastAsia="Calibri"/>
          <w:b/>
          <w:bCs/>
        </w:rPr>
        <w:t>СИЛНИ СТРАНИ</w:t>
      </w:r>
      <w:r w:rsidR="000A254F" w:rsidRPr="00543829">
        <w:rPr>
          <w:rFonts w:eastAsia="Calibri"/>
          <w:b/>
          <w:bCs/>
        </w:rPr>
        <w:t>:</w:t>
      </w:r>
    </w:p>
    <w:p w14:paraId="170D4731" w14:textId="77777777" w:rsidR="00543829" w:rsidRDefault="00F17CA8" w:rsidP="000A254F">
      <w:pPr>
        <w:pStyle w:val="Default"/>
        <w:spacing w:after="120" w:line="276" w:lineRule="auto"/>
        <w:jc w:val="both"/>
        <w:rPr>
          <w:rFonts w:eastAsia="Calibri"/>
        </w:rPr>
      </w:pPr>
      <w:r w:rsidRPr="00F17CA8">
        <w:rPr>
          <w:rFonts w:eastAsia="Calibri"/>
        </w:rPr>
        <w:t>• Наличие на квалифициран педагогически екип с опит и стаж</w:t>
      </w:r>
    </w:p>
    <w:p w14:paraId="1A2F1884" w14:textId="77777777" w:rsidR="00543829" w:rsidRDefault="00F17CA8" w:rsidP="000A254F">
      <w:pPr>
        <w:pStyle w:val="Default"/>
        <w:spacing w:after="120" w:line="276" w:lineRule="auto"/>
        <w:jc w:val="both"/>
        <w:rPr>
          <w:rFonts w:eastAsia="Calibri"/>
        </w:rPr>
      </w:pPr>
      <w:r w:rsidRPr="00F17CA8">
        <w:rPr>
          <w:rFonts w:eastAsia="Calibri"/>
        </w:rPr>
        <w:t xml:space="preserve">•Утвърдена екипност на различни равнища; </w:t>
      </w:r>
    </w:p>
    <w:p w14:paraId="48569E5C" w14:textId="77777777" w:rsidR="00543829" w:rsidRDefault="00F17CA8" w:rsidP="000A254F">
      <w:pPr>
        <w:pStyle w:val="Default"/>
        <w:spacing w:after="120" w:line="276" w:lineRule="auto"/>
        <w:jc w:val="both"/>
        <w:rPr>
          <w:rFonts w:eastAsia="Calibri"/>
        </w:rPr>
      </w:pPr>
      <w:r w:rsidRPr="00F17CA8">
        <w:rPr>
          <w:rFonts w:eastAsia="Calibri"/>
        </w:rPr>
        <w:t>•</w:t>
      </w:r>
      <w:r w:rsidR="000A254F">
        <w:rPr>
          <w:rFonts w:eastAsia="Calibri"/>
        </w:rPr>
        <w:t>Д</w:t>
      </w:r>
      <w:r w:rsidRPr="00F17CA8">
        <w:rPr>
          <w:rFonts w:eastAsia="Calibri"/>
        </w:rPr>
        <w:t xml:space="preserve">обра вътрешноинституционална квалификация. </w:t>
      </w:r>
    </w:p>
    <w:p w14:paraId="0FCCFEFC" w14:textId="77777777" w:rsidR="00543829" w:rsidRDefault="00F17CA8" w:rsidP="000A254F">
      <w:pPr>
        <w:pStyle w:val="Default"/>
        <w:spacing w:after="120" w:line="276" w:lineRule="auto"/>
        <w:jc w:val="both"/>
        <w:rPr>
          <w:rFonts w:eastAsia="Calibri"/>
        </w:rPr>
      </w:pPr>
      <w:r w:rsidRPr="00F17CA8">
        <w:rPr>
          <w:rFonts w:eastAsia="Calibri"/>
        </w:rPr>
        <w:t xml:space="preserve">•Поддържано постоянно </w:t>
      </w:r>
      <w:r w:rsidR="000A254F">
        <w:rPr>
          <w:rFonts w:eastAsia="Calibri"/>
        </w:rPr>
        <w:t>добро</w:t>
      </w:r>
      <w:r w:rsidRPr="00F17CA8">
        <w:rPr>
          <w:rFonts w:eastAsia="Calibri"/>
        </w:rPr>
        <w:t xml:space="preserve"> ниво на квалификационни дейности за развитие на творческите интереси и новаторско отношение на педагогическите кадри, съобразно нуждите на специалиста. </w:t>
      </w:r>
    </w:p>
    <w:p w14:paraId="3F2C96D2" w14:textId="77777777" w:rsidR="00543829" w:rsidRDefault="00F17CA8" w:rsidP="000A254F">
      <w:pPr>
        <w:pStyle w:val="Default"/>
        <w:spacing w:after="120" w:line="276" w:lineRule="auto"/>
        <w:jc w:val="both"/>
        <w:rPr>
          <w:rFonts w:eastAsia="Calibri"/>
        </w:rPr>
      </w:pPr>
      <w:r w:rsidRPr="00F17CA8">
        <w:rPr>
          <w:rFonts w:eastAsia="Calibri"/>
        </w:rPr>
        <w:t>• Организирано наставничество.</w:t>
      </w:r>
    </w:p>
    <w:p w14:paraId="478E8451" w14:textId="465ED560" w:rsidR="000A254F" w:rsidRDefault="00F17CA8" w:rsidP="000A254F">
      <w:pPr>
        <w:pStyle w:val="Default"/>
        <w:spacing w:after="120" w:line="276" w:lineRule="auto"/>
        <w:jc w:val="both"/>
        <w:rPr>
          <w:rFonts w:eastAsia="Calibri"/>
        </w:rPr>
      </w:pPr>
      <w:r w:rsidRPr="00F17CA8">
        <w:rPr>
          <w:rFonts w:eastAsia="Calibri"/>
        </w:rPr>
        <w:t xml:space="preserve"> • Придобиване на образователно-квалификационна степен от все по- голям брой учители.</w:t>
      </w:r>
    </w:p>
    <w:p w14:paraId="068AE2AA" w14:textId="77777777" w:rsidR="000A254F" w:rsidRDefault="00F17CA8" w:rsidP="000A254F">
      <w:pPr>
        <w:pStyle w:val="Default"/>
        <w:spacing w:after="120" w:line="276" w:lineRule="auto"/>
        <w:jc w:val="both"/>
        <w:rPr>
          <w:rFonts w:eastAsia="Calibri"/>
        </w:rPr>
      </w:pPr>
      <w:r w:rsidRPr="00F17CA8">
        <w:rPr>
          <w:rFonts w:eastAsia="Calibri"/>
        </w:rPr>
        <w:t xml:space="preserve">• Създадени условия за лична изява и професионална удовлетвореност. Морални и материални награди на специалистите. </w:t>
      </w:r>
    </w:p>
    <w:p w14:paraId="6C623C26" w14:textId="5E6CBDB6" w:rsidR="000A254F" w:rsidRPr="00543829" w:rsidRDefault="00543829" w:rsidP="000A254F">
      <w:pPr>
        <w:pStyle w:val="Default"/>
        <w:spacing w:after="120" w:line="276" w:lineRule="auto"/>
        <w:jc w:val="both"/>
        <w:rPr>
          <w:rFonts w:eastAsia="Calibri"/>
          <w:b/>
          <w:bCs/>
        </w:rPr>
      </w:pPr>
      <w:r>
        <w:rPr>
          <w:rFonts w:eastAsia="Calibri"/>
          <w:b/>
          <w:bCs/>
          <w:lang w:val="en-US"/>
        </w:rPr>
        <w:t>V.2.</w:t>
      </w:r>
      <w:r w:rsidR="000A254F" w:rsidRPr="00543829">
        <w:rPr>
          <w:rFonts w:eastAsia="Calibri"/>
          <w:b/>
          <w:bCs/>
        </w:rPr>
        <w:t>ЗАТРУДНЯВАЩИ МОМЕНТИ:</w:t>
      </w:r>
    </w:p>
    <w:p w14:paraId="7D876E9D" w14:textId="77777777" w:rsidR="00543829" w:rsidRDefault="00F17CA8" w:rsidP="000A254F">
      <w:pPr>
        <w:pStyle w:val="Default"/>
        <w:spacing w:after="120" w:line="276" w:lineRule="auto"/>
        <w:jc w:val="both"/>
        <w:rPr>
          <w:rFonts w:eastAsia="Calibri"/>
        </w:rPr>
      </w:pPr>
      <w:r w:rsidRPr="00F17CA8">
        <w:rPr>
          <w:rFonts w:eastAsia="Calibri"/>
        </w:rPr>
        <w:t xml:space="preserve">• Висока средна възраст на педагогическия персонал. </w:t>
      </w:r>
    </w:p>
    <w:p w14:paraId="7FC84C26" w14:textId="77777777" w:rsidR="00543829" w:rsidRDefault="00F17CA8" w:rsidP="000A254F">
      <w:pPr>
        <w:pStyle w:val="Default"/>
        <w:spacing w:after="120" w:line="276" w:lineRule="auto"/>
        <w:jc w:val="both"/>
        <w:rPr>
          <w:rFonts w:eastAsia="Calibri"/>
        </w:rPr>
      </w:pPr>
      <w:r w:rsidRPr="00F17CA8">
        <w:rPr>
          <w:rFonts w:eastAsia="Calibri"/>
        </w:rPr>
        <w:t>• Необходимост от предаване на опита на млади педагогически специалисти.</w:t>
      </w:r>
    </w:p>
    <w:p w14:paraId="1FF1110F" w14:textId="77777777" w:rsidR="00543829" w:rsidRDefault="00F17CA8" w:rsidP="000A254F">
      <w:pPr>
        <w:pStyle w:val="Default"/>
        <w:spacing w:after="120" w:line="276" w:lineRule="auto"/>
        <w:jc w:val="both"/>
        <w:rPr>
          <w:rFonts w:eastAsia="Calibri"/>
        </w:rPr>
      </w:pPr>
      <w:r w:rsidRPr="00F17CA8">
        <w:rPr>
          <w:rFonts w:eastAsia="Calibri"/>
        </w:rPr>
        <w:t xml:space="preserve"> • Прекалена административна натовареност на педагогическите специалисти.</w:t>
      </w:r>
    </w:p>
    <w:p w14:paraId="66F59AE5" w14:textId="77777777" w:rsidR="00543829" w:rsidRDefault="00F17CA8" w:rsidP="000A254F">
      <w:pPr>
        <w:pStyle w:val="Default"/>
        <w:spacing w:after="120" w:line="276" w:lineRule="auto"/>
        <w:jc w:val="both"/>
        <w:rPr>
          <w:rFonts w:eastAsia="Calibri"/>
        </w:rPr>
      </w:pPr>
      <w:r w:rsidRPr="00F17CA8">
        <w:rPr>
          <w:rFonts w:eastAsia="Calibri"/>
        </w:rPr>
        <w:t xml:space="preserve"> • Повишаване на мотивацията за споделяне и популяризиране на собствен опит на научни форуми. </w:t>
      </w:r>
    </w:p>
    <w:p w14:paraId="0C1D41F1" w14:textId="77777777" w:rsidR="00543829" w:rsidRDefault="00F17CA8" w:rsidP="000A254F">
      <w:pPr>
        <w:pStyle w:val="Default"/>
        <w:spacing w:after="120" w:line="276" w:lineRule="auto"/>
        <w:jc w:val="both"/>
        <w:rPr>
          <w:rFonts w:eastAsia="Calibri"/>
        </w:rPr>
      </w:pPr>
      <w:r w:rsidRPr="00F17CA8">
        <w:rPr>
          <w:rFonts w:eastAsia="Calibri"/>
        </w:rPr>
        <w:t>• Недостатъчни практически умения за работа със съвременни образователни софтуерни продукти от всички педагогически специалисти.</w:t>
      </w:r>
    </w:p>
    <w:p w14:paraId="579C3F01" w14:textId="77777777" w:rsidR="00543829" w:rsidRDefault="00F17CA8" w:rsidP="000A254F">
      <w:pPr>
        <w:pStyle w:val="Default"/>
        <w:spacing w:after="120" w:line="276" w:lineRule="auto"/>
        <w:jc w:val="both"/>
        <w:rPr>
          <w:rFonts w:eastAsia="Calibri"/>
        </w:rPr>
      </w:pPr>
      <w:r w:rsidRPr="00F17CA8">
        <w:rPr>
          <w:rFonts w:eastAsia="Calibri"/>
        </w:rPr>
        <w:t xml:space="preserve"> • Все още недостатъчно желание и умения на учителите за работа по европейски проекти и програми.</w:t>
      </w:r>
    </w:p>
    <w:p w14:paraId="04203AFF" w14:textId="77777777" w:rsidR="00543829" w:rsidRDefault="00F17CA8" w:rsidP="000A254F">
      <w:pPr>
        <w:pStyle w:val="Default"/>
        <w:spacing w:after="120" w:line="276" w:lineRule="auto"/>
        <w:jc w:val="both"/>
        <w:rPr>
          <w:rFonts w:eastAsia="Calibri"/>
        </w:rPr>
      </w:pPr>
      <w:r w:rsidRPr="00F17CA8">
        <w:rPr>
          <w:rFonts w:eastAsia="Calibri"/>
        </w:rPr>
        <w:lastRenderedPageBreak/>
        <w:t xml:space="preserve"> • Липса на разнообразни форми на мероприятия за сплотяване на екипа.</w:t>
      </w:r>
    </w:p>
    <w:p w14:paraId="312EFD5C" w14:textId="08D09044" w:rsidR="00F17CA8" w:rsidRPr="00543829" w:rsidRDefault="00F17CA8" w:rsidP="00543829">
      <w:pPr>
        <w:pStyle w:val="Default"/>
        <w:spacing w:after="120" w:line="276" w:lineRule="auto"/>
        <w:jc w:val="both"/>
        <w:rPr>
          <w:rFonts w:eastAsia="Calibri"/>
        </w:rPr>
      </w:pPr>
      <w:r w:rsidRPr="00F17CA8">
        <w:rPr>
          <w:rFonts w:eastAsia="Calibri"/>
        </w:rPr>
        <w:t xml:space="preserve"> • Бъдещо обучение и подпомагане на учителите, които изпитват известн</w:t>
      </w:r>
      <w:r w:rsidR="00543829">
        <w:rPr>
          <w:rFonts w:eastAsia="Calibri"/>
        </w:rPr>
        <w:t>и затруднения при работа с деца със специални образователни потребности.</w:t>
      </w:r>
    </w:p>
    <w:p w14:paraId="68DCEB1B" w14:textId="64B42D9E" w:rsidR="0037493B" w:rsidRPr="00543829" w:rsidRDefault="00543829" w:rsidP="00543829">
      <w:pPr>
        <w:pStyle w:val="Default"/>
        <w:spacing w:after="120" w:line="276" w:lineRule="auto"/>
        <w:jc w:val="both"/>
        <w:rPr>
          <w:b/>
          <w:iCs/>
        </w:rPr>
      </w:pPr>
      <w:r>
        <w:rPr>
          <w:b/>
          <w:iCs/>
          <w:lang w:val="en-US"/>
        </w:rPr>
        <w:t>V</w:t>
      </w:r>
      <w:r w:rsidR="00523DD5" w:rsidRPr="00543829">
        <w:rPr>
          <w:b/>
          <w:iCs/>
          <w:lang w:val="en-US"/>
        </w:rPr>
        <w:t>I.</w:t>
      </w:r>
      <w:r w:rsidR="00963587" w:rsidRPr="00543829">
        <w:rPr>
          <w:b/>
          <w:iCs/>
        </w:rPr>
        <w:t xml:space="preserve"> </w:t>
      </w:r>
      <w:r w:rsidR="00523DD5" w:rsidRPr="00543829">
        <w:rPr>
          <w:b/>
          <w:iCs/>
        </w:rPr>
        <w:t>КВАЛИФИКАЦИЯ НА КАДРИТЕ:</w:t>
      </w:r>
    </w:p>
    <w:p w14:paraId="7E346AC8" w14:textId="68E56508" w:rsidR="00523DD5" w:rsidRPr="00A63035" w:rsidRDefault="00523DD5" w:rsidP="00543829">
      <w:pPr>
        <w:spacing w:after="120" w:line="276" w:lineRule="auto"/>
        <w:jc w:val="both"/>
        <w:rPr>
          <w:rFonts w:eastAsiaTheme="minorHAnsi"/>
          <w:bCs/>
        </w:rPr>
      </w:pPr>
      <w:r w:rsidRPr="00A63035">
        <w:rPr>
          <w:rFonts w:eastAsiaTheme="minorHAnsi"/>
          <w:bCs/>
        </w:rPr>
        <w:t>Обективната реалност поставя пред нас необходимостта от пр</w:t>
      </w:r>
      <w:r w:rsidR="00ED799F" w:rsidRPr="00A63035">
        <w:rPr>
          <w:rFonts w:eastAsiaTheme="minorHAnsi"/>
          <w:bCs/>
        </w:rPr>
        <w:t>офесионални умения и компетентности</w:t>
      </w:r>
      <w:r w:rsidRPr="00A63035">
        <w:rPr>
          <w:rFonts w:eastAsiaTheme="minorHAnsi"/>
          <w:bCs/>
        </w:rPr>
        <w:t>, които да гарантират прилагането на нови педагогич</w:t>
      </w:r>
      <w:r w:rsidR="00B0599B" w:rsidRPr="00A63035">
        <w:rPr>
          <w:rFonts w:eastAsiaTheme="minorHAnsi"/>
          <w:bCs/>
        </w:rPr>
        <w:t xml:space="preserve">ески технологии. Все по-осезаемо </w:t>
      </w:r>
      <w:r w:rsidRPr="00A63035">
        <w:rPr>
          <w:rFonts w:eastAsiaTheme="minorHAnsi"/>
          <w:bCs/>
        </w:rPr>
        <w:t xml:space="preserve"> се на</w:t>
      </w:r>
      <w:r w:rsidR="00B0599B" w:rsidRPr="00A63035">
        <w:rPr>
          <w:rFonts w:eastAsiaTheme="minorHAnsi"/>
          <w:bCs/>
        </w:rPr>
        <w:t>лага необходимостта от промяна</w:t>
      </w:r>
      <w:r w:rsidRPr="00A63035">
        <w:rPr>
          <w:rFonts w:eastAsiaTheme="minorHAnsi"/>
          <w:bCs/>
        </w:rPr>
        <w:t xml:space="preserve"> в организацията и съдържанието на образ</w:t>
      </w:r>
      <w:r w:rsidR="00B0599B" w:rsidRPr="00A63035">
        <w:rPr>
          <w:rFonts w:eastAsiaTheme="minorHAnsi"/>
          <w:bCs/>
        </w:rPr>
        <w:t>ователно-възпитателния процес,</w:t>
      </w:r>
      <w:r w:rsidR="00963587" w:rsidRPr="00A63035">
        <w:rPr>
          <w:rFonts w:eastAsiaTheme="minorHAnsi"/>
          <w:bCs/>
        </w:rPr>
        <w:t xml:space="preserve"> </w:t>
      </w:r>
      <w:r w:rsidR="00B0599B" w:rsidRPr="00A63035">
        <w:rPr>
          <w:rFonts w:eastAsiaTheme="minorHAnsi"/>
          <w:bCs/>
        </w:rPr>
        <w:t>защото р</w:t>
      </w:r>
      <w:r w:rsidRPr="00A63035">
        <w:rPr>
          <w:rFonts w:eastAsiaTheme="minorHAnsi"/>
          <w:bCs/>
        </w:rPr>
        <w:t>асте ново поколение деца</w:t>
      </w:r>
      <w:r w:rsidR="00543829">
        <w:rPr>
          <w:rFonts w:eastAsiaTheme="minorHAnsi"/>
          <w:bCs/>
        </w:rPr>
        <w:t>- дигиталното.</w:t>
      </w:r>
      <w:r w:rsidRPr="00A63035">
        <w:rPr>
          <w:rFonts w:eastAsiaTheme="minorHAnsi"/>
          <w:bCs/>
        </w:rPr>
        <w:t xml:space="preserve"> Високата квалификация на учителите е гаранция за качеството на педагогическата </w:t>
      </w:r>
      <w:r w:rsidR="0037493B" w:rsidRPr="00A63035">
        <w:rPr>
          <w:rFonts w:eastAsiaTheme="minorHAnsi"/>
          <w:bCs/>
        </w:rPr>
        <w:t xml:space="preserve"> </w:t>
      </w:r>
      <w:r w:rsidRPr="00A63035">
        <w:rPr>
          <w:rFonts w:eastAsiaTheme="minorHAnsi"/>
          <w:bCs/>
        </w:rPr>
        <w:t xml:space="preserve">услуга, която предлага детската градина. </w:t>
      </w:r>
    </w:p>
    <w:p w14:paraId="3BF18426" w14:textId="2D0B12D2" w:rsidR="0037493B" w:rsidRPr="00A63035" w:rsidRDefault="00B0599B" w:rsidP="00E556DC">
      <w:pPr>
        <w:spacing w:after="120" w:line="276" w:lineRule="auto"/>
        <w:ind w:firstLine="426"/>
        <w:jc w:val="both"/>
        <w:rPr>
          <w:rFonts w:eastAsiaTheme="minorHAnsi"/>
          <w:bCs/>
        </w:rPr>
      </w:pPr>
      <w:r w:rsidRPr="00A63035">
        <w:rPr>
          <w:rFonts w:eastAsiaTheme="minorHAnsi"/>
          <w:bCs/>
        </w:rPr>
        <w:t>1.</w:t>
      </w:r>
      <w:r w:rsidR="00523DD5" w:rsidRPr="00A63035">
        <w:rPr>
          <w:rFonts w:eastAsiaTheme="minorHAnsi"/>
          <w:bCs/>
        </w:rPr>
        <w:t>Участие на педагогическите кадри в</w:t>
      </w:r>
      <w:r w:rsidR="00AF41BF">
        <w:rPr>
          <w:rFonts w:eastAsiaTheme="minorHAnsi"/>
          <w:bCs/>
        </w:rPr>
        <w:t xml:space="preserve"> семинари и обучения с идентифицирани потребности и  </w:t>
      </w:r>
      <w:r w:rsidR="00523DD5" w:rsidRPr="00A63035">
        <w:rPr>
          <w:rFonts w:eastAsiaTheme="minorHAnsi"/>
          <w:bCs/>
        </w:rPr>
        <w:t>теми</w:t>
      </w:r>
      <w:r w:rsidR="00AF41BF">
        <w:rPr>
          <w:rFonts w:eastAsiaTheme="minorHAnsi"/>
          <w:bCs/>
        </w:rPr>
        <w:t xml:space="preserve"> ,</w:t>
      </w:r>
      <w:r w:rsidR="00523DD5" w:rsidRPr="00A63035">
        <w:rPr>
          <w:rFonts w:eastAsiaTheme="minorHAnsi"/>
          <w:bCs/>
        </w:rPr>
        <w:t xml:space="preserve"> касаещи </w:t>
      </w:r>
      <w:r w:rsidR="00206FB4">
        <w:rPr>
          <w:rFonts w:eastAsiaTheme="minorHAnsi"/>
          <w:bCs/>
        </w:rPr>
        <w:t xml:space="preserve">подобряване на </w:t>
      </w:r>
      <w:r w:rsidR="00523DD5" w:rsidRPr="00A63035">
        <w:rPr>
          <w:rFonts w:eastAsiaTheme="minorHAnsi"/>
          <w:bCs/>
        </w:rPr>
        <w:t>учебно-възпитателния процес</w:t>
      </w:r>
      <w:r w:rsidR="00AF41BF">
        <w:rPr>
          <w:rFonts w:eastAsiaTheme="minorHAnsi"/>
          <w:bCs/>
        </w:rPr>
        <w:t xml:space="preserve">  и</w:t>
      </w:r>
      <w:r w:rsidR="00523DD5" w:rsidRPr="00A63035">
        <w:rPr>
          <w:rFonts w:eastAsiaTheme="minorHAnsi"/>
          <w:bCs/>
        </w:rPr>
        <w:t xml:space="preserve"> </w:t>
      </w:r>
      <w:r w:rsidR="00AF41BF">
        <w:rPr>
          <w:rFonts w:eastAsiaTheme="minorHAnsi"/>
          <w:bCs/>
        </w:rPr>
        <w:t>процеса на приобщаващото образование.</w:t>
      </w:r>
    </w:p>
    <w:p w14:paraId="3B678BA2" w14:textId="31C879F7" w:rsidR="00523DD5" w:rsidRPr="00A63035" w:rsidRDefault="00543829" w:rsidP="00F47A22">
      <w:pPr>
        <w:spacing w:after="120" w:line="276" w:lineRule="auto"/>
        <w:ind w:firstLine="426"/>
        <w:jc w:val="both"/>
        <w:rPr>
          <w:rFonts w:eastAsiaTheme="minorHAnsi"/>
          <w:bCs/>
        </w:rPr>
      </w:pPr>
      <w:r>
        <w:rPr>
          <w:rFonts w:eastAsiaTheme="minorHAnsi"/>
          <w:bCs/>
        </w:rPr>
        <w:t>2.</w:t>
      </w:r>
      <w:r w:rsidR="00523DD5" w:rsidRPr="00A63035">
        <w:rPr>
          <w:rFonts w:eastAsiaTheme="minorHAnsi"/>
          <w:bCs/>
        </w:rPr>
        <w:t>.В плана за квалификационна</w:t>
      </w:r>
      <w:r>
        <w:rPr>
          <w:rFonts w:eastAsiaTheme="minorHAnsi"/>
          <w:bCs/>
        </w:rPr>
        <w:t>та</w:t>
      </w:r>
      <w:r w:rsidR="00523DD5" w:rsidRPr="00A63035">
        <w:rPr>
          <w:rFonts w:eastAsiaTheme="minorHAnsi"/>
          <w:bCs/>
        </w:rPr>
        <w:t xml:space="preserve"> дейност да се предвидят достатъчно теми</w:t>
      </w:r>
      <w:r w:rsidR="00206FB4">
        <w:rPr>
          <w:rFonts w:eastAsiaTheme="minorHAnsi"/>
          <w:bCs/>
        </w:rPr>
        <w:t xml:space="preserve"> и </w:t>
      </w:r>
      <w:r w:rsidR="00523DD5" w:rsidRPr="00A63035">
        <w:rPr>
          <w:rFonts w:eastAsiaTheme="minorHAnsi"/>
          <w:bCs/>
        </w:rPr>
        <w:t xml:space="preserve"> за квалификация на непедагогическия персонал . </w:t>
      </w:r>
    </w:p>
    <w:p w14:paraId="0E6499ED" w14:textId="68209093" w:rsidR="00523DD5" w:rsidRPr="00543829" w:rsidRDefault="00543829" w:rsidP="00543829">
      <w:pPr>
        <w:spacing w:after="120" w:line="276" w:lineRule="auto"/>
        <w:jc w:val="both"/>
        <w:rPr>
          <w:rFonts w:eastAsiaTheme="minorHAnsi"/>
          <w:b/>
          <w:bCs/>
          <w:iCs/>
        </w:rPr>
      </w:pPr>
      <w:proofErr w:type="gramStart"/>
      <w:r w:rsidRPr="00543829">
        <w:rPr>
          <w:rFonts w:eastAsiaTheme="minorHAnsi"/>
          <w:b/>
          <w:bCs/>
          <w:iCs/>
          <w:lang w:val="en-US"/>
        </w:rPr>
        <w:t xml:space="preserve">VII </w:t>
      </w:r>
      <w:r>
        <w:rPr>
          <w:rFonts w:eastAsiaTheme="minorHAnsi"/>
          <w:b/>
          <w:bCs/>
          <w:iCs/>
          <w:lang w:val="en-US"/>
        </w:rPr>
        <w:t>.</w:t>
      </w:r>
      <w:proofErr w:type="gramEnd"/>
      <w:r w:rsidR="00523DD5" w:rsidRPr="00543829">
        <w:rPr>
          <w:rFonts w:eastAsiaTheme="minorHAnsi"/>
          <w:b/>
          <w:bCs/>
          <w:iCs/>
        </w:rPr>
        <w:t xml:space="preserve"> ОСЪВРЕМЕНЯВАНЕ НА МАТЕРИАЛНА БАЗА, ОБОРУДВАНЕ С ИКТ </w:t>
      </w:r>
    </w:p>
    <w:p w14:paraId="4C08C748" w14:textId="44E9C426" w:rsidR="00AE27B2" w:rsidRPr="00AE27B2" w:rsidRDefault="00AE27B2" w:rsidP="00F47A22">
      <w:pPr>
        <w:spacing w:after="120" w:line="276" w:lineRule="auto"/>
        <w:ind w:firstLine="426"/>
        <w:jc w:val="both"/>
        <w:rPr>
          <w:rFonts w:eastAsiaTheme="minorHAnsi"/>
          <w:iCs/>
        </w:rPr>
      </w:pPr>
      <w:r>
        <w:rPr>
          <w:rFonts w:eastAsiaTheme="minorHAnsi"/>
          <w:iCs/>
        </w:rPr>
        <w:t>След изпълнение на проект „Основен ремонт на сградата на ДГ „Изгрев“ ,детската градина доби съвременен външен вид- свежи цветове на фасадата, вътре стана топло и приятно за отглеждане и възпитание на деца от 2 години, до постъпването им в първи клас.</w:t>
      </w:r>
    </w:p>
    <w:p w14:paraId="4471C4EE" w14:textId="2422D28D" w:rsidR="0037493B" w:rsidRPr="00A63035" w:rsidRDefault="00B0599B" w:rsidP="00F47A22">
      <w:pPr>
        <w:spacing w:after="120" w:line="276" w:lineRule="auto"/>
        <w:ind w:firstLine="426"/>
        <w:jc w:val="both"/>
        <w:rPr>
          <w:rFonts w:eastAsiaTheme="minorHAnsi"/>
          <w:bCs/>
        </w:rPr>
      </w:pPr>
      <w:r w:rsidRPr="00A63035">
        <w:rPr>
          <w:rFonts w:eastAsiaTheme="minorHAnsi"/>
          <w:bCs/>
        </w:rPr>
        <w:t>1.Обогатяване на методичният кабинет със съвременни дидактични помагала и пособия</w:t>
      </w:r>
    </w:p>
    <w:p w14:paraId="5B9CC244" w14:textId="75AB3BD3" w:rsidR="00523DD5" w:rsidRPr="00A63035" w:rsidRDefault="00C505D6" w:rsidP="00F47A22">
      <w:pPr>
        <w:spacing w:after="120" w:line="276" w:lineRule="auto"/>
        <w:ind w:firstLine="426"/>
        <w:jc w:val="both"/>
        <w:rPr>
          <w:rFonts w:eastAsiaTheme="minorHAnsi"/>
          <w:bCs/>
        </w:rPr>
      </w:pPr>
      <w:r>
        <w:rPr>
          <w:rFonts w:eastAsiaTheme="minorHAnsi"/>
          <w:bCs/>
        </w:rPr>
        <w:t>2.Ежедневно ползване за учебни цели на интерактивната дъска</w:t>
      </w:r>
    </w:p>
    <w:p w14:paraId="27D58272" w14:textId="7050CDB4" w:rsidR="0037493B" w:rsidRPr="00A63035" w:rsidRDefault="00B0599B" w:rsidP="00F47A22">
      <w:pPr>
        <w:spacing w:after="120" w:line="276" w:lineRule="auto"/>
        <w:ind w:firstLine="426"/>
        <w:jc w:val="both"/>
        <w:rPr>
          <w:rFonts w:eastAsiaTheme="minorHAnsi"/>
          <w:bCs/>
        </w:rPr>
      </w:pPr>
      <w:r w:rsidRPr="00A63035">
        <w:rPr>
          <w:rFonts w:eastAsiaTheme="minorHAnsi"/>
          <w:bCs/>
        </w:rPr>
        <w:t>2.</w:t>
      </w:r>
      <w:r w:rsidR="00523DD5" w:rsidRPr="00A63035">
        <w:rPr>
          <w:rFonts w:eastAsiaTheme="minorHAnsi"/>
          <w:bCs/>
        </w:rPr>
        <w:t>Обогатяване на</w:t>
      </w:r>
      <w:r w:rsidR="00206FB4">
        <w:rPr>
          <w:rFonts w:eastAsiaTheme="minorHAnsi"/>
          <w:bCs/>
        </w:rPr>
        <w:t xml:space="preserve"> гардероба с костюми ,необходими за празници </w:t>
      </w:r>
      <w:r w:rsidR="00C505D6">
        <w:rPr>
          <w:rFonts w:eastAsiaTheme="minorHAnsi"/>
          <w:bCs/>
        </w:rPr>
        <w:t>,</w:t>
      </w:r>
      <w:r w:rsidR="00206FB4">
        <w:rPr>
          <w:rFonts w:eastAsiaTheme="minorHAnsi"/>
          <w:bCs/>
        </w:rPr>
        <w:t>развлечения</w:t>
      </w:r>
      <w:r w:rsidR="00C505D6">
        <w:rPr>
          <w:rFonts w:eastAsiaTheme="minorHAnsi"/>
          <w:bCs/>
        </w:rPr>
        <w:t xml:space="preserve"> и сценични изяви.</w:t>
      </w:r>
      <w:r w:rsidR="00523DD5" w:rsidRPr="00A63035">
        <w:rPr>
          <w:rFonts w:eastAsiaTheme="minorHAnsi"/>
          <w:bCs/>
        </w:rPr>
        <w:t xml:space="preserve"> </w:t>
      </w:r>
    </w:p>
    <w:p w14:paraId="4A55A812" w14:textId="326000D9" w:rsidR="00523DD5" w:rsidRPr="00A63035" w:rsidRDefault="00B0599B" w:rsidP="00C505D6">
      <w:pPr>
        <w:spacing w:after="120" w:line="276" w:lineRule="auto"/>
        <w:ind w:firstLine="426"/>
        <w:jc w:val="both"/>
        <w:rPr>
          <w:rFonts w:eastAsiaTheme="minorHAnsi"/>
          <w:bCs/>
        </w:rPr>
      </w:pPr>
      <w:r w:rsidRPr="00A63035">
        <w:rPr>
          <w:rFonts w:eastAsiaTheme="minorHAnsi"/>
          <w:bCs/>
        </w:rPr>
        <w:t>3.</w:t>
      </w:r>
      <w:r w:rsidR="00206FB4">
        <w:rPr>
          <w:rFonts w:eastAsiaTheme="minorHAnsi"/>
          <w:bCs/>
        </w:rPr>
        <w:t>Обогатяване на библиотечните кътове по групи</w:t>
      </w:r>
      <w:r w:rsidR="00C505D6">
        <w:rPr>
          <w:rFonts w:eastAsiaTheme="minorHAnsi"/>
          <w:bCs/>
        </w:rPr>
        <w:t xml:space="preserve"> с учебни помагала и дидактични пособия</w:t>
      </w:r>
      <w:r w:rsidR="00523DD5" w:rsidRPr="00A63035">
        <w:rPr>
          <w:rFonts w:eastAsiaTheme="minorHAnsi"/>
          <w:bCs/>
        </w:rPr>
        <w:t xml:space="preserve"> </w:t>
      </w:r>
    </w:p>
    <w:p w14:paraId="531DA4A3" w14:textId="77777777" w:rsidR="00523DD5" w:rsidRPr="00A63035" w:rsidRDefault="00523DD5" w:rsidP="00F47A22">
      <w:pPr>
        <w:spacing w:after="120" w:line="276" w:lineRule="auto"/>
        <w:ind w:firstLine="426"/>
        <w:jc w:val="both"/>
        <w:rPr>
          <w:rFonts w:eastAsiaTheme="minorHAnsi"/>
          <w:bCs/>
        </w:rPr>
      </w:pPr>
      <w:r w:rsidRPr="00A63035">
        <w:rPr>
          <w:rFonts w:eastAsiaTheme="minorHAnsi"/>
          <w:bCs/>
        </w:rPr>
        <w:t>4. Мултимедия за всяка група за осъвременява</w:t>
      </w:r>
      <w:r w:rsidR="00B37A7E" w:rsidRPr="00A63035">
        <w:rPr>
          <w:rFonts w:eastAsiaTheme="minorHAnsi"/>
          <w:bCs/>
        </w:rPr>
        <w:t xml:space="preserve">не </w:t>
      </w:r>
      <w:r w:rsidRPr="00A63035">
        <w:rPr>
          <w:rFonts w:eastAsiaTheme="minorHAnsi"/>
          <w:bCs/>
        </w:rPr>
        <w:t xml:space="preserve"> и</w:t>
      </w:r>
      <w:r w:rsidR="00B37A7E" w:rsidRPr="00A63035">
        <w:rPr>
          <w:rFonts w:eastAsiaTheme="minorHAnsi"/>
          <w:bCs/>
        </w:rPr>
        <w:t xml:space="preserve"> </w:t>
      </w:r>
      <w:r w:rsidRPr="00A63035">
        <w:rPr>
          <w:rFonts w:eastAsiaTheme="minorHAnsi"/>
          <w:bCs/>
        </w:rPr>
        <w:t xml:space="preserve"> разнообразява</w:t>
      </w:r>
      <w:r w:rsidR="00B37A7E" w:rsidRPr="00A63035">
        <w:rPr>
          <w:rFonts w:eastAsiaTheme="minorHAnsi"/>
          <w:bCs/>
        </w:rPr>
        <w:t xml:space="preserve">не </w:t>
      </w:r>
      <w:r w:rsidRPr="00A63035">
        <w:rPr>
          <w:rFonts w:eastAsiaTheme="minorHAnsi"/>
          <w:bCs/>
        </w:rPr>
        <w:t xml:space="preserve"> на учебния процес. </w:t>
      </w:r>
    </w:p>
    <w:p w14:paraId="3341E2D9" w14:textId="77777777" w:rsidR="00523DD5" w:rsidRPr="00A63035" w:rsidRDefault="00523DD5" w:rsidP="00F47A22">
      <w:pPr>
        <w:spacing w:after="120" w:line="276" w:lineRule="auto"/>
        <w:ind w:firstLine="426"/>
        <w:jc w:val="both"/>
        <w:rPr>
          <w:rFonts w:eastAsiaTheme="minorHAnsi"/>
          <w:bCs/>
        </w:rPr>
      </w:pPr>
    </w:p>
    <w:p w14:paraId="01A86C50" w14:textId="4B71AF86" w:rsidR="00523DD5" w:rsidRPr="00543829" w:rsidRDefault="00543829" w:rsidP="00543829">
      <w:pPr>
        <w:spacing w:after="120" w:line="276" w:lineRule="auto"/>
        <w:jc w:val="both"/>
        <w:rPr>
          <w:rFonts w:eastAsiaTheme="minorHAnsi"/>
          <w:b/>
          <w:bCs/>
          <w:iCs/>
        </w:rPr>
      </w:pPr>
      <w:r w:rsidRPr="00543829">
        <w:rPr>
          <w:rFonts w:eastAsiaTheme="minorHAnsi"/>
          <w:b/>
          <w:bCs/>
          <w:iCs/>
          <w:lang w:val="en-US"/>
        </w:rPr>
        <w:t>VIII</w:t>
      </w:r>
      <w:r w:rsidR="00523DD5" w:rsidRPr="00543829">
        <w:rPr>
          <w:rFonts w:eastAsiaTheme="minorHAnsi"/>
          <w:b/>
          <w:bCs/>
          <w:iCs/>
        </w:rPr>
        <w:t>.</w:t>
      </w:r>
      <w:r w:rsidR="00C505D6">
        <w:rPr>
          <w:rFonts w:eastAsiaTheme="minorHAnsi"/>
          <w:b/>
          <w:bCs/>
          <w:iCs/>
        </w:rPr>
        <w:t xml:space="preserve"> </w:t>
      </w:r>
      <w:r w:rsidR="00523DD5" w:rsidRPr="00543829">
        <w:rPr>
          <w:rFonts w:eastAsiaTheme="minorHAnsi"/>
          <w:b/>
          <w:bCs/>
          <w:iCs/>
        </w:rPr>
        <w:t xml:space="preserve"> </w:t>
      </w:r>
      <w:proofErr w:type="gramStart"/>
      <w:r w:rsidR="00523DD5" w:rsidRPr="00543829">
        <w:rPr>
          <w:rFonts w:eastAsiaTheme="minorHAnsi"/>
          <w:b/>
          <w:bCs/>
          <w:iCs/>
        </w:rPr>
        <w:t>ИМИДЖ</w:t>
      </w:r>
      <w:r w:rsidR="002F6305" w:rsidRPr="00543829">
        <w:rPr>
          <w:rFonts w:eastAsiaTheme="minorHAnsi"/>
          <w:b/>
          <w:bCs/>
          <w:iCs/>
          <w:lang w:val="en-US"/>
        </w:rPr>
        <w:t xml:space="preserve"> </w:t>
      </w:r>
      <w:r w:rsidR="00523DD5" w:rsidRPr="00543829">
        <w:rPr>
          <w:rFonts w:eastAsiaTheme="minorHAnsi"/>
          <w:b/>
          <w:bCs/>
          <w:iCs/>
        </w:rPr>
        <w:t xml:space="preserve"> НА</w:t>
      </w:r>
      <w:proofErr w:type="gramEnd"/>
      <w:r w:rsidR="002F6305" w:rsidRPr="00543829">
        <w:rPr>
          <w:rFonts w:eastAsiaTheme="minorHAnsi"/>
          <w:b/>
          <w:bCs/>
          <w:iCs/>
          <w:lang w:val="en-US"/>
        </w:rPr>
        <w:t xml:space="preserve"> </w:t>
      </w:r>
      <w:r w:rsidR="00523DD5" w:rsidRPr="00543829">
        <w:rPr>
          <w:rFonts w:eastAsiaTheme="minorHAnsi"/>
          <w:b/>
          <w:bCs/>
          <w:iCs/>
        </w:rPr>
        <w:t xml:space="preserve"> ДЕТСКАТА </w:t>
      </w:r>
      <w:proofErr w:type="gramStart"/>
      <w:r w:rsidR="00523DD5" w:rsidRPr="00543829">
        <w:rPr>
          <w:rFonts w:eastAsiaTheme="minorHAnsi"/>
          <w:b/>
          <w:bCs/>
          <w:iCs/>
        </w:rPr>
        <w:t>ГРАДИНА</w:t>
      </w:r>
      <w:r w:rsidR="002F6305" w:rsidRPr="00543829">
        <w:rPr>
          <w:rFonts w:eastAsiaTheme="minorHAnsi"/>
          <w:b/>
          <w:bCs/>
          <w:iCs/>
          <w:lang w:val="en-US"/>
        </w:rPr>
        <w:t xml:space="preserve"> </w:t>
      </w:r>
      <w:r w:rsidR="00523DD5" w:rsidRPr="00543829">
        <w:rPr>
          <w:rFonts w:eastAsiaTheme="minorHAnsi"/>
          <w:b/>
          <w:bCs/>
          <w:iCs/>
        </w:rPr>
        <w:t xml:space="preserve"> СРЕД</w:t>
      </w:r>
      <w:proofErr w:type="gramEnd"/>
      <w:r w:rsidR="00523DD5" w:rsidRPr="00543829">
        <w:rPr>
          <w:rFonts w:eastAsiaTheme="minorHAnsi"/>
          <w:b/>
          <w:bCs/>
          <w:iCs/>
        </w:rPr>
        <w:t xml:space="preserve"> </w:t>
      </w:r>
      <w:r w:rsidR="002F6305" w:rsidRPr="00543829">
        <w:rPr>
          <w:rFonts w:eastAsiaTheme="minorHAnsi"/>
          <w:b/>
          <w:bCs/>
          <w:iCs/>
          <w:lang w:val="en-US"/>
        </w:rPr>
        <w:t xml:space="preserve"> </w:t>
      </w:r>
      <w:r w:rsidR="00523DD5" w:rsidRPr="00543829">
        <w:rPr>
          <w:rFonts w:eastAsiaTheme="minorHAnsi"/>
          <w:b/>
          <w:bCs/>
          <w:iCs/>
        </w:rPr>
        <w:t xml:space="preserve">ОБЩЕСТВЕНОСТТА. </w:t>
      </w:r>
    </w:p>
    <w:p w14:paraId="354FE57F" w14:textId="77777777" w:rsidR="00523DD5" w:rsidRPr="00A63035" w:rsidRDefault="005B5450" w:rsidP="00F47A22">
      <w:pPr>
        <w:spacing w:after="120" w:line="276" w:lineRule="auto"/>
        <w:ind w:firstLine="426"/>
        <w:jc w:val="both"/>
        <w:rPr>
          <w:rFonts w:eastAsiaTheme="minorHAnsi"/>
          <w:bCs/>
        </w:rPr>
      </w:pPr>
      <w:r w:rsidRPr="00543829">
        <w:rPr>
          <w:rFonts w:eastAsiaTheme="minorHAnsi"/>
          <w:bCs/>
        </w:rPr>
        <w:t>1</w:t>
      </w:r>
      <w:r w:rsidR="00523DD5" w:rsidRPr="00543829">
        <w:rPr>
          <w:rFonts w:eastAsiaTheme="minorHAnsi"/>
          <w:bCs/>
        </w:rPr>
        <w:t>. Добро ниво на сработване на целия педаго</w:t>
      </w:r>
      <w:r w:rsidRPr="00543829">
        <w:rPr>
          <w:rFonts w:eastAsiaTheme="minorHAnsi"/>
          <w:bCs/>
        </w:rPr>
        <w:t>гически</w:t>
      </w:r>
      <w:r w:rsidRPr="00A63035">
        <w:rPr>
          <w:rFonts w:eastAsiaTheme="minorHAnsi"/>
          <w:bCs/>
        </w:rPr>
        <w:t xml:space="preserve"> и непедагогически персонал,</w:t>
      </w:r>
      <w:r w:rsidR="00523DD5" w:rsidRPr="00A63035">
        <w:rPr>
          <w:rFonts w:eastAsiaTheme="minorHAnsi"/>
          <w:bCs/>
        </w:rPr>
        <w:t xml:space="preserve"> както помежду им, така и с родители и общественост.</w:t>
      </w:r>
    </w:p>
    <w:p w14:paraId="552407F6" w14:textId="77777777" w:rsidR="004C03AB" w:rsidRDefault="005B5450" w:rsidP="00F47A22">
      <w:pPr>
        <w:spacing w:after="120" w:line="276" w:lineRule="auto"/>
        <w:ind w:firstLine="426"/>
        <w:jc w:val="both"/>
        <w:rPr>
          <w:rFonts w:eastAsiaTheme="minorHAnsi"/>
          <w:bCs/>
        </w:rPr>
      </w:pPr>
      <w:r w:rsidRPr="00A63035">
        <w:rPr>
          <w:rFonts w:eastAsiaTheme="minorHAnsi"/>
          <w:bCs/>
        </w:rPr>
        <w:t>2</w:t>
      </w:r>
      <w:r w:rsidR="00523DD5" w:rsidRPr="00A63035">
        <w:rPr>
          <w:rFonts w:eastAsiaTheme="minorHAnsi"/>
          <w:bCs/>
        </w:rPr>
        <w:t xml:space="preserve">.Родителите са най-ценните ни партньори. За да постигнем диалог и взаимно разбиране, детската градина предлага срещи с родители по въпроси свързани с децата, които пряко ги вълнуват и се нуждаят от повече информация, консултация и интерактивно неформално образование за родители. </w:t>
      </w:r>
    </w:p>
    <w:p w14:paraId="62525101" w14:textId="46B0D6F4" w:rsidR="00523DD5" w:rsidRPr="00A63035" w:rsidRDefault="005B5450" w:rsidP="00F47A22">
      <w:pPr>
        <w:spacing w:after="120" w:line="276" w:lineRule="auto"/>
        <w:ind w:firstLine="426"/>
        <w:jc w:val="both"/>
        <w:rPr>
          <w:bCs/>
        </w:rPr>
      </w:pPr>
      <w:r w:rsidRPr="00A63035">
        <w:rPr>
          <w:rFonts w:eastAsiaTheme="minorHAnsi"/>
          <w:bCs/>
        </w:rPr>
        <w:lastRenderedPageBreak/>
        <w:t>3</w:t>
      </w:r>
      <w:r w:rsidR="00B37A7E" w:rsidRPr="00A63035">
        <w:rPr>
          <w:rFonts w:eastAsiaTheme="minorHAnsi"/>
          <w:bCs/>
        </w:rPr>
        <w:t>.Д</w:t>
      </w:r>
      <w:r w:rsidR="00523DD5" w:rsidRPr="00A63035">
        <w:rPr>
          <w:rFonts w:eastAsiaTheme="minorHAnsi"/>
          <w:bCs/>
        </w:rPr>
        <w:t>етската градина работи в тясно сътрудни</w:t>
      </w:r>
      <w:r w:rsidRPr="00A63035">
        <w:rPr>
          <w:rFonts w:eastAsiaTheme="minorHAnsi"/>
          <w:bCs/>
        </w:rPr>
        <w:t>чество със семействата</w:t>
      </w:r>
      <w:r w:rsidR="00B37A7E" w:rsidRPr="00A63035">
        <w:rPr>
          <w:rFonts w:eastAsiaTheme="minorHAnsi"/>
          <w:bCs/>
        </w:rPr>
        <w:t xml:space="preserve">, </w:t>
      </w:r>
      <w:r w:rsidRPr="00A63035">
        <w:rPr>
          <w:rFonts w:eastAsiaTheme="minorHAnsi"/>
          <w:bCs/>
        </w:rPr>
        <w:t xml:space="preserve">с </w:t>
      </w:r>
      <w:r w:rsidR="00B37A7E" w:rsidRPr="00A63035">
        <w:rPr>
          <w:rFonts w:eastAsiaTheme="minorHAnsi"/>
          <w:bCs/>
        </w:rPr>
        <w:t>основно училище „Хр</w:t>
      </w:r>
      <w:r w:rsidR="00C505D6">
        <w:rPr>
          <w:rFonts w:eastAsiaTheme="minorHAnsi"/>
          <w:bCs/>
        </w:rPr>
        <w:t xml:space="preserve">исто </w:t>
      </w:r>
      <w:r w:rsidR="00B37A7E" w:rsidRPr="00A63035">
        <w:rPr>
          <w:rFonts w:eastAsiaTheme="minorHAnsi"/>
          <w:bCs/>
        </w:rPr>
        <w:t>Ботев“</w:t>
      </w:r>
      <w:r w:rsidR="00523DD5" w:rsidRPr="00A63035">
        <w:rPr>
          <w:rFonts w:eastAsiaTheme="minorHAnsi"/>
          <w:bCs/>
        </w:rPr>
        <w:t xml:space="preserve">, </w:t>
      </w:r>
      <w:r w:rsidRPr="00A63035">
        <w:rPr>
          <w:rFonts w:eastAsiaTheme="minorHAnsi"/>
          <w:bCs/>
        </w:rPr>
        <w:t xml:space="preserve">с </w:t>
      </w:r>
      <w:r w:rsidR="00523DD5" w:rsidRPr="00A63035">
        <w:rPr>
          <w:rFonts w:eastAsiaTheme="minorHAnsi"/>
          <w:bCs/>
        </w:rPr>
        <w:t>държавните институции, неправителствени организации и експерти в областта на образование</w:t>
      </w:r>
      <w:r w:rsidR="00B37A7E" w:rsidRPr="00A63035">
        <w:rPr>
          <w:rFonts w:eastAsiaTheme="minorHAnsi"/>
          <w:bCs/>
        </w:rPr>
        <w:t>то, за да реализира образование,</w:t>
      </w:r>
      <w:r w:rsidR="00963587" w:rsidRPr="00A63035">
        <w:rPr>
          <w:rFonts w:eastAsiaTheme="minorHAnsi"/>
          <w:bCs/>
        </w:rPr>
        <w:t xml:space="preserve"> </w:t>
      </w:r>
      <w:r w:rsidR="00523DD5" w:rsidRPr="00A63035">
        <w:rPr>
          <w:rFonts w:eastAsiaTheme="minorHAnsi"/>
          <w:bCs/>
        </w:rPr>
        <w:t>базирано на  принципите на толерантност и хармонично развитие на детето.</w:t>
      </w:r>
    </w:p>
    <w:p w14:paraId="452ACAD4" w14:textId="3A98FB66" w:rsidR="004C03AB" w:rsidRPr="004C03AB" w:rsidRDefault="005B5450" w:rsidP="00C505D6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>4</w:t>
      </w:r>
      <w:r w:rsidR="00523DD5" w:rsidRPr="004C03AB">
        <w:rPr>
          <w:bCs/>
          <w:color w:val="auto"/>
        </w:rPr>
        <w:t>. Наличие на допълнителни за спонсориране инициативи на детската гради</w:t>
      </w:r>
      <w:r w:rsidR="00C505D6">
        <w:rPr>
          <w:bCs/>
          <w:color w:val="auto"/>
        </w:rPr>
        <w:t>на: посещение на исторически места ,изяви на талантливи деца в инициативи, участие на Д</w:t>
      </w:r>
      <w:r w:rsidR="00C52287">
        <w:rPr>
          <w:bCs/>
          <w:color w:val="auto"/>
        </w:rPr>
        <w:t>П</w:t>
      </w:r>
      <w:r w:rsidR="00C505D6">
        <w:rPr>
          <w:bCs/>
          <w:color w:val="auto"/>
        </w:rPr>
        <w:t>Г „</w:t>
      </w:r>
      <w:proofErr w:type="spellStart"/>
      <w:r w:rsidR="00C505D6">
        <w:rPr>
          <w:bCs/>
          <w:color w:val="auto"/>
        </w:rPr>
        <w:t>Песнопойчета</w:t>
      </w:r>
      <w:proofErr w:type="spellEnd"/>
      <w:r w:rsidR="00C505D6">
        <w:rPr>
          <w:bCs/>
          <w:color w:val="auto"/>
        </w:rPr>
        <w:t>“ в конкурси и фестивали.</w:t>
      </w:r>
    </w:p>
    <w:p w14:paraId="15B403A1" w14:textId="093318C0" w:rsidR="00523DD5" w:rsidRPr="004C03AB" w:rsidRDefault="005B5450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>5</w:t>
      </w:r>
      <w:r w:rsidR="00523DD5" w:rsidRPr="004C03AB">
        <w:rPr>
          <w:bCs/>
          <w:color w:val="auto"/>
        </w:rPr>
        <w:t>. Включване на родителите в прекия об</w:t>
      </w:r>
      <w:r w:rsidRPr="004C03AB">
        <w:rPr>
          <w:bCs/>
          <w:color w:val="auto"/>
        </w:rPr>
        <w:t>разователно-възпитателен процес,</w:t>
      </w:r>
      <w:r w:rsidR="00963587" w:rsidRPr="004C03AB">
        <w:rPr>
          <w:bCs/>
          <w:color w:val="auto"/>
        </w:rPr>
        <w:t xml:space="preserve"> </w:t>
      </w:r>
      <w:r w:rsidRPr="004C03AB">
        <w:rPr>
          <w:bCs/>
          <w:color w:val="auto"/>
        </w:rPr>
        <w:t>чрез участие в инициативи</w:t>
      </w:r>
      <w:r w:rsidR="00C505D6">
        <w:rPr>
          <w:bCs/>
          <w:color w:val="auto"/>
        </w:rPr>
        <w:t xml:space="preserve"> </w:t>
      </w:r>
      <w:r w:rsidRPr="004C03AB">
        <w:rPr>
          <w:bCs/>
          <w:color w:val="auto"/>
        </w:rPr>
        <w:t>“Работилница за родители“</w:t>
      </w:r>
      <w:r w:rsidR="00523DD5" w:rsidRPr="004C03AB">
        <w:rPr>
          <w:bCs/>
          <w:color w:val="auto"/>
        </w:rPr>
        <w:t xml:space="preserve"> </w:t>
      </w:r>
    </w:p>
    <w:p w14:paraId="35FBFE72" w14:textId="77777777" w:rsidR="00523DD5" w:rsidRPr="004C03AB" w:rsidRDefault="005B5450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>6</w:t>
      </w:r>
      <w:r w:rsidR="00523DD5" w:rsidRPr="004C03AB">
        <w:rPr>
          <w:bCs/>
          <w:color w:val="auto"/>
        </w:rPr>
        <w:t>. Установени са трад</w:t>
      </w:r>
      <w:r w:rsidR="00B37A7E" w:rsidRPr="004C03AB">
        <w:rPr>
          <w:bCs/>
          <w:color w:val="auto"/>
        </w:rPr>
        <w:t>иции в приемствеността с училището</w:t>
      </w:r>
      <w:r w:rsidR="00523DD5" w:rsidRPr="004C03AB">
        <w:rPr>
          <w:bCs/>
          <w:color w:val="auto"/>
        </w:rPr>
        <w:t xml:space="preserve">. </w:t>
      </w:r>
    </w:p>
    <w:p w14:paraId="1F5D35C8" w14:textId="1E1CA1A3" w:rsidR="00523DD5" w:rsidRPr="004C03AB" w:rsidRDefault="005B5450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/>
          <w:bCs/>
          <w:color w:val="auto"/>
        </w:rPr>
        <w:t xml:space="preserve">  </w:t>
      </w:r>
      <w:r w:rsidR="00523DD5" w:rsidRPr="004C03AB">
        <w:rPr>
          <w:b/>
          <w:bCs/>
          <w:color w:val="auto"/>
        </w:rPr>
        <w:t>В</w:t>
      </w:r>
      <w:r w:rsidR="00C505D6">
        <w:rPr>
          <w:b/>
          <w:bCs/>
          <w:color w:val="auto"/>
        </w:rPr>
        <w:t>ЪТРЕШЕН ПОТЕНЦИАЛ</w:t>
      </w:r>
      <w:r w:rsidR="00523DD5" w:rsidRPr="004C03AB">
        <w:rPr>
          <w:b/>
          <w:bCs/>
          <w:color w:val="auto"/>
        </w:rPr>
        <w:t xml:space="preserve">: </w:t>
      </w:r>
    </w:p>
    <w:p w14:paraId="55E4EF61" w14:textId="24316782" w:rsidR="00523DD5" w:rsidRDefault="00523DD5" w:rsidP="00064133">
      <w:pPr>
        <w:pStyle w:val="Default"/>
        <w:numPr>
          <w:ilvl w:val="1"/>
          <w:numId w:val="16"/>
        </w:numPr>
        <w:spacing w:after="120" w:line="276" w:lineRule="auto"/>
        <w:ind w:left="709" w:firstLine="425"/>
        <w:jc w:val="both"/>
        <w:rPr>
          <w:bCs/>
          <w:color w:val="auto"/>
        </w:rPr>
      </w:pPr>
      <w:r w:rsidRPr="004C03AB">
        <w:rPr>
          <w:bCs/>
          <w:color w:val="auto"/>
        </w:rPr>
        <w:t>На базата на досегашен опит може да се създадат нов тип отношения на сътрудничество със семейството – участие</w:t>
      </w:r>
      <w:r w:rsidR="004C03AB" w:rsidRPr="004C03AB">
        <w:rPr>
          <w:bCs/>
          <w:color w:val="auto"/>
        </w:rPr>
        <w:t xml:space="preserve"> в учебно-възпитателния </w:t>
      </w:r>
      <w:r w:rsidR="005B5450" w:rsidRPr="004C03AB">
        <w:rPr>
          <w:bCs/>
          <w:color w:val="auto"/>
        </w:rPr>
        <w:t>процес,</w:t>
      </w:r>
      <w:r w:rsidR="00963587" w:rsidRPr="004C03AB">
        <w:rPr>
          <w:bCs/>
          <w:color w:val="auto"/>
        </w:rPr>
        <w:t xml:space="preserve"> </w:t>
      </w:r>
      <w:r w:rsidR="004C03AB" w:rsidRPr="004C03AB">
        <w:rPr>
          <w:bCs/>
          <w:color w:val="auto"/>
        </w:rPr>
        <w:t>участие в програми ,</w:t>
      </w:r>
      <w:r w:rsidR="005B5450" w:rsidRPr="004C03AB">
        <w:rPr>
          <w:bCs/>
          <w:color w:val="auto"/>
        </w:rPr>
        <w:t xml:space="preserve"> проек</w:t>
      </w:r>
      <w:r w:rsidR="004C03AB" w:rsidRPr="004C03AB">
        <w:rPr>
          <w:bCs/>
          <w:color w:val="auto"/>
        </w:rPr>
        <w:t>ти и други инициативи.</w:t>
      </w:r>
    </w:p>
    <w:p w14:paraId="7E864640" w14:textId="3B6C44DF" w:rsidR="003823F8" w:rsidRPr="004C03AB" w:rsidRDefault="003823F8" w:rsidP="00064133">
      <w:pPr>
        <w:pStyle w:val="Default"/>
        <w:numPr>
          <w:ilvl w:val="1"/>
          <w:numId w:val="16"/>
        </w:numPr>
        <w:spacing w:after="120" w:line="276" w:lineRule="auto"/>
        <w:ind w:left="709" w:firstLine="425"/>
        <w:jc w:val="both"/>
        <w:rPr>
          <w:bCs/>
          <w:color w:val="auto"/>
        </w:rPr>
      </w:pPr>
      <w:r>
        <w:rPr>
          <w:bCs/>
          <w:color w:val="auto"/>
        </w:rPr>
        <w:t>Организиране на групи за работа с родители по проект“ Силен старт“ със срок на изпълнение 02.2024г-12.2029г</w:t>
      </w:r>
    </w:p>
    <w:p w14:paraId="4AC03F25" w14:textId="77777777" w:rsidR="00523DD5" w:rsidRPr="004C03AB" w:rsidRDefault="00523DD5" w:rsidP="00F47A22">
      <w:pPr>
        <w:pStyle w:val="Default"/>
        <w:numPr>
          <w:ilvl w:val="1"/>
          <w:numId w:val="16"/>
        </w:numPr>
        <w:spacing w:after="120" w:line="276" w:lineRule="auto"/>
        <w:ind w:left="709" w:firstLine="425"/>
        <w:jc w:val="both"/>
        <w:rPr>
          <w:bCs/>
          <w:color w:val="auto"/>
        </w:rPr>
      </w:pPr>
      <w:r w:rsidRPr="004C03AB">
        <w:rPr>
          <w:bCs/>
          <w:color w:val="auto"/>
        </w:rPr>
        <w:t xml:space="preserve">Създаване на система за външна изява на деца и учители. </w:t>
      </w:r>
    </w:p>
    <w:p w14:paraId="4C433F4A" w14:textId="77777777" w:rsidR="00523DD5" w:rsidRPr="004C03AB" w:rsidRDefault="00523DD5" w:rsidP="00F47A22">
      <w:pPr>
        <w:pStyle w:val="Default"/>
        <w:numPr>
          <w:ilvl w:val="1"/>
          <w:numId w:val="16"/>
        </w:numPr>
        <w:spacing w:after="120" w:line="276" w:lineRule="auto"/>
        <w:ind w:left="709"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 xml:space="preserve">Създаване система за обмен на информация със семейството и училището. </w:t>
      </w:r>
    </w:p>
    <w:p w14:paraId="4ADFD359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/>
          <w:bCs/>
          <w:i/>
          <w:color w:val="auto"/>
        </w:rPr>
        <w:t xml:space="preserve">1. Административно-управленска дейност </w:t>
      </w:r>
      <w:r w:rsidR="004C03AB">
        <w:rPr>
          <w:b/>
          <w:bCs/>
          <w:i/>
          <w:color w:val="auto"/>
        </w:rPr>
        <w:t>:</w:t>
      </w:r>
    </w:p>
    <w:p w14:paraId="07BBD287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>1.1. Търс</w:t>
      </w:r>
      <w:r w:rsidR="00ED0071" w:rsidRPr="004C03AB">
        <w:rPr>
          <w:bCs/>
          <w:color w:val="auto"/>
        </w:rPr>
        <w:t>ен</w:t>
      </w:r>
      <w:r w:rsidR="00064133" w:rsidRPr="004C03AB">
        <w:rPr>
          <w:bCs/>
          <w:color w:val="auto"/>
        </w:rPr>
        <w:t>е на нови контакти с институции</w:t>
      </w:r>
      <w:r w:rsidRPr="004C03AB">
        <w:rPr>
          <w:bCs/>
          <w:color w:val="auto"/>
        </w:rPr>
        <w:t xml:space="preserve">, фондации и организации за подпомагане дейността на детската градина. </w:t>
      </w:r>
    </w:p>
    <w:p w14:paraId="4B884CAD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 xml:space="preserve">1.2. Участие в проекти и програми (общински, регионални, национални, международни). </w:t>
      </w:r>
    </w:p>
    <w:p w14:paraId="46F25533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>1.3. Популяризиране на постижения</w:t>
      </w:r>
      <w:r w:rsidR="00B37A7E" w:rsidRPr="004C03AB">
        <w:rPr>
          <w:bCs/>
          <w:color w:val="auto"/>
        </w:rPr>
        <w:t>та</w:t>
      </w:r>
      <w:r w:rsidRPr="004C03AB">
        <w:rPr>
          <w:bCs/>
          <w:color w:val="auto"/>
        </w:rPr>
        <w:t xml:space="preserve"> на деца и учители.</w:t>
      </w:r>
    </w:p>
    <w:p w14:paraId="59BB62E3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>1.4. Стимулиране и мотивиране изяви</w:t>
      </w:r>
      <w:r w:rsidR="00B37A7E" w:rsidRPr="004C03AB">
        <w:rPr>
          <w:bCs/>
          <w:color w:val="auto"/>
        </w:rPr>
        <w:t>те</w:t>
      </w:r>
      <w:r w:rsidRPr="004C03AB">
        <w:rPr>
          <w:bCs/>
          <w:color w:val="auto"/>
        </w:rPr>
        <w:t xml:space="preserve"> на деца и учители. </w:t>
      </w:r>
    </w:p>
    <w:p w14:paraId="5B6A448A" w14:textId="63678231" w:rsidR="00523DD5" w:rsidRPr="00C505D6" w:rsidRDefault="00523DD5" w:rsidP="00C505D6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 xml:space="preserve">1.5. Търсене на допълнителни средства за финансиране на дейностите. </w:t>
      </w:r>
    </w:p>
    <w:p w14:paraId="16D441F8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/>
          <w:bCs/>
          <w:i/>
          <w:color w:val="auto"/>
        </w:rPr>
      </w:pPr>
      <w:r w:rsidRPr="004C03AB">
        <w:rPr>
          <w:b/>
          <w:bCs/>
          <w:i/>
          <w:color w:val="auto"/>
        </w:rPr>
        <w:t xml:space="preserve">2. Образователно-възпитателна дейност </w:t>
      </w:r>
      <w:r w:rsidR="004C03AB">
        <w:rPr>
          <w:b/>
          <w:bCs/>
          <w:i/>
          <w:color w:val="auto"/>
        </w:rPr>
        <w:t>:</w:t>
      </w:r>
    </w:p>
    <w:p w14:paraId="67F386C8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>Повишаване качеството на управленската дейност в д</w:t>
      </w:r>
      <w:r w:rsidR="004C03AB">
        <w:rPr>
          <w:bCs/>
          <w:color w:val="auto"/>
        </w:rPr>
        <w:t>етската градина чрез прилагане</w:t>
      </w:r>
      <w:r w:rsidRPr="004C03AB">
        <w:rPr>
          <w:bCs/>
          <w:color w:val="auto"/>
        </w:rPr>
        <w:t xml:space="preserve"> на съвременни технологии в областта на предучилищното образование и мениджмънта</w:t>
      </w:r>
    </w:p>
    <w:p w14:paraId="04868FA2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>2.1. Използване на съвременни методи и подходи за развитие – автодидактични</w:t>
      </w:r>
      <w:r w:rsidR="00B37A7E" w:rsidRPr="004C03AB">
        <w:rPr>
          <w:bCs/>
          <w:color w:val="auto"/>
        </w:rPr>
        <w:t xml:space="preserve"> </w:t>
      </w:r>
      <w:r w:rsidRPr="004C03AB">
        <w:rPr>
          <w:bCs/>
          <w:color w:val="auto"/>
        </w:rPr>
        <w:t xml:space="preserve"> игри и материали, интерактивни методи, компютърни програми и др.</w:t>
      </w:r>
    </w:p>
    <w:p w14:paraId="3940FFAF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 xml:space="preserve">2.2. Използване възможностите на индивидуална и групова организация на работа. </w:t>
      </w:r>
    </w:p>
    <w:p w14:paraId="0D9DC182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>2.3. Обогатяване системата на диагностиката като задължителна практика.</w:t>
      </w:r>
    </w:p>
    <w:p w14:paraId="78153F09" w14:textId="14FA7BD4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lastRenderedPageBreak/>
        <w:t xml:space="preserve">2.4.Усъвършенстване процесите на планиране, организиране и провеждане на съдържателен педагогически процес. </w:t>
      </w:r>
    </w:p>
    <w:p w14:paraId="62203FEB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/>
          <w:bCs/>
          <w:i/>
          <w:color w:val="auto"/>
        </w:rPr>
      </w:pPr>
      <w:r w:rsidRPr="004C03AB">
        <w:rPr>
          <w:b/>
          <w:bCs/>
          <w:i/>
          <w:color w:val="auto"/>
        </w:rPr>
        <w:t xml:space="preserve">3. Квалификационна дейност </w:t>
      </w:r>
      <w:r w:rsidR="00960E87">
        <w:rPr>
          <w:b/>
          <w:bCs/>
          <w:i/>
          <w:color w:val="auto"/>
        </w:rPr>
        <w:t>:</w:t>
      </w:r>
    </w:p>
    <w:p w14:paraId="0A40F9C2" w14:textId="77777777" w:rsidR="00523DD5" w:rsidRPr="004C03AB" w:rsidRDefault="004E386B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  <w:lang w:val="en-US"/>
        </w:rPr>
        <w:t>3.1</w:t>
      </w:r>
      <w:r w:rsidR="00960E87">
        <w:rPr>
          <w:bCs/>
          <w:color w:val="auto"/>
        </w:rPr>
        <w:t>Създаване на среда</w:t>
      </w:r>
      <w:r w:rsidR="00523DD5" w:rsidRPr="004C03AB">
        <w:rPr>
          <w:bCs/>
          <w:color w:val="auto"/>
        </w:rPr>
        <w:t xml:space="preserve">, мотивираща учителите и служителите за повишаване на </w:t>
      </w:r>
      <w:r w:rsidR="00960E87">
        <w:rPr>
          <w:bCs/>
          <w:color w:val="auto"/>
        </w:rPr>
        <w:t>личната си квалификация, развитие и усъвършенстване на знания и умения.</w:t>
      </w:r>
    </w:p>
    <w:p w14:paraId="79BA43B7" w14:textId="77777777" w:rsidR="00523DD5" w:rsidRPr="004C03AB" w:rsidRDefault="004E386B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>3.</w:t>
      </w:r>
      <w:r w:rsidRPr="004C03AB">
        <w:rPr>
          <w:bCs/>
          <w:color w:val="auto"/>
          <w:lang w:val="en-US"/>
        </w:rPr>
        <w:t>2</w:t>
      </w:r>
      <w:r w:rsidR="00523DD5" w:rsidRPr="004C03AB">
        <w:rPr>
          <w:bCs/>
          <w:color w:val="auto"/>
        </w:rPr>
        <w:t xml:space="preserve">. Осигуряване </w:t>
      </w:r>
      <w:r w:rsidR="00960E87">
        <w:rPr>
          <w:bCs/>
          <w:color w:val="auto"/>
        </w:rPr>
        <w:t xml:space="preserve">на </w:t>
      </w:r>
      <w:r w:rsidR="00523DD5" w:rsidRPr="004C03AB">
        <w:rPr>
          <w:bCs/>
          <w:color w:val="auto"/>
        </w:rPr>
        <w:t>условия за участие в квалификац</w:t>
      </w:r>
      <w:r w:rsidR="005B5450" w:rsidRPr="004C03AB">
        <w:rPr>
          <w:bCs/>
          <w:color w:val="auto"/>
        </w:rPr>
        <w:t>ионни форми на ра</w:t>
      </w:r>
      <w:r w:rsidR="00963587" w:rsidRPr="004C03AB">
        <w:rPr>
          <w:bCs/>
          <w:color w:val="auto"/>
        </w:rPr>
        <w:t>злични равнища</w:t>
      </w:r>
      <w:r w:rsidR="005B5450" w:rsidRPr="004C03AB">
        <w:rPr>
          <w:bCs/>
          <w:color w:val="auto"/>
        </w:rPr>
        <w:t>:</w:t>
      </w:r>
      <w:r w:rsidR="00963587" w:rsidRPr="004C03AB">
        <w:rPr>
          <w:bCs/>
          <w:color w:val="auto"/>
        </w:rPr>
        <w:t xml:space="preserve"> </w:t>
      </w:r>
      <w:r w:rsidR="005B5450" w:rsidRPr="004C03AB">
        <w:rPr>
          <w:bCs/>
          <w:color w:val="auto"/>
        </w:rPr>
        <w:t>методически обединения;</w:t>
      </w:r>
      <w:r w:rsidR="00963587" w:rsidRPr="004C03AB">
        <w:rPr>
          <w:bCs/>
          <w:color w:val="auto"/>
        </w:rPr>
        <w:t xml:space="preserve"> </w:t>
      </w:r>
      <w:r w:rsidR="005B5450" w:rsidRPr="004C03AB">
        <w:rPr>
          <w:bCs/>
          <w:color w:val="auto"/>
        </w:rPr>
        <w:t>вътрешноинституционални и външни.</w:t>
      </w:r>
      <w:r w:rsidR="00523DD5" w:rsidRPr="004C03AB">
        <w:rPr>
          <w:bCs/>
          <w:color w:val="auto"/>
        </w:rPr>
        <w:t xml:space="preserve"> </w:t>
      </w:r>
    </w:p>
    <w:p w14:paraId="79C4C52E" w14:textId="686D2850" w:rsidR="00523DD5" w:rsidRPr="004C03AB" w:rsidRDefault="00960E87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>
        <w:rPr>
          <w:bCs/>
          <w:color w:val="auto"/>
        </w:rPr>
        <w:t>3.3. Обмяна на опит с други детски градини: паралелно, допълващо</w:t>
      </w:r>
      <w:r w:rsidR="00C505D6">
        <w:rPr>
          <w:bCs/>
          <w:color w:val="auto"/>
        </w:rPr>
        <w:t xml:space="preserve"> </w:t>
      </w:r>
      <w:r>
        <w:rPr>
          <w:bCs/>
          <w:color w:val="auto"/>
        </w:rPr>
        <w:t>,споделяне на добри практики.</w:t>
      </w:r>
    </w:p>
    <w:p w14:paraId="0CCD5FBD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 xml:space="preserve">3.4. Включване на учителите в курсове за придобиване на по-високи ПКС. </w:t>
      </w:r>
    </w:p>
    <w:p w14:paraId="3DDE8A09" w14:textId="798FC965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>3.5. Включв</w:t>
      </w:r>
      <w:r w:rsidR="00894777" w:rsidRPr="004C03AB">
        <w:rPr>
          <w:bCs/>
          <w:color w:val="auto"/>
        </w:rPr>
        <w:t>ане в обучителни програми</w:t>
      </w:r>
      <w:r w:rsidR="002557D3">
        <w:rPr>
          <w:bCs/>
          <w:color w:val="auto"/>
        </w:rPr>
        <w:t xml:space="preserve"> и </w:t>
      </w:r>
      <w:r w:rsidR="00894777" w:rsidRPr="004C03AB">
        <w:rPr>
          <w:bCs/>
          <w:color w:val="auto"/>
        </w:rPr>
        <w:t>европейски проекти</w:t>
      </w:r>
      <w:r w:rsidR="002557D3">
        <w:rPr>
          <w:bCs/>
          <w:color w:val="auto"/>
        </w:rPr>
        <w:t xml:space="preserve"> - </w:t>
      </w:r>
      <w:r w:rsidR="00894777" w:rsidRPr="004C03AB">
        <w:rPr>
          <w:bCs/>
          <w:color w:val="auto"/>
        </w:rPr>
        <w:t>на МОН,</w:t>
      </w:r>
      <w:r w:rsidR="00963587" w:rsidRPr="004C03AB">
        <w:rPr>
          <w:bCs/>
          <w:color w:val="auto"/>
        </w:rPr>
        <w:t xml:space="preserve"> </w:t>
      </w:r>
      <w:r w:rsidR="00894777" w:rsidRPr="004C03AB">
        <w:rPr>
          <w:bCs/>
          <w:color w:val="auto"/>
        </w:rPr>
        <w:t>РУО и т.</w:t>
      </w:r>
      <w:r w:rsidR="002557D3">
        <w:rPr>
          <w:bCs/>
          <w:color w:val="auto"/>
        </w:rPr>
        <w:t xml:space="preserve"> </w:t>
      </w:r>
      <w:r w:rsidR="00894777" w:rsidRPr="004C03AB">
        <w:rPr>
          <w:bCs/>
          <w:color w:val="auto"/>
        </w:rPr>
        <w:t>н</w:t>
      </w:r>
      <w:r w:rsidRPr="004C03AB">
        <w:rPr>
          <w:bCs/>
          <w:color w:val="auto"/>
        </w:rPr>
        <w:t xml:space="preserve"> </w:t>
      </w:r>
    </w:p>
    <w:p w14:paraId="1D6253D6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/>
          <w:bCs/>
          <w:i/>
          <w:color w:val="auto"/>
        </w:rPr>
      </w:pPr>
      <w:r w:rsidRPr="004C03AB">
        <w:rPr>
          <w:b/>
          <w:bCs/>
          <w:i/>
          <w:color w:val="auto"/>
        </w:rPr>
        <w:t xml:space="preserve">4. Социално-битова и финансова дейност </w:t>
      </w:r>
      <w:r w:rsidR="00960E87">
        <w:rPr>
          <w:b/>
          <w:bCs/>
          <w:i/>
          <w:color w:val="auto"/>
        </w:rPr>
        <w:t>:</w:t>
      </w:r>
    </w:p>
    <w:p w14:paraId="6037070A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>4.1 Привличане на родителите за подпомагане образователно възпитателния процес</w:t>
      </w:r>
      <w:r w:rsidR="00B37A7E" w:rsidRPr="004C03AB">
        <w:rPr>
          <w:bCs/>
          <w:color w:val="auto"/>
        </w:rPr>
        <w:t>,</w:t>
      </w:r>
      <w:r w:rsidR="00963587" w:rsidRPr="004C03AB">
        <w:rPr>
          <w:bCs/>
          <w:color w:val="auto"/>
        </w:rPr>
        <w:t xml:space="preserve"> </w:t>
      </w:r>
      <w:r w:rsidRPr="004C03AB">
        <w:rPr>
          <w:bCs/>
          <w:color w:val="auto"/>
        </w:rPr>
        <w:t xml:space="preserve">чрез избор на форми за ефективно сътрудничество. </w:t>
      </w:r>
    </w:p>
    <w:p w14:paraId="3A1603B8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 xml:space="preserve">4.2. Обогатяване и поддържане на материално-техническата база: </w:t>
      </w:r>
    </w:p>
    <w:p w14:paraId="799971B2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>– поддържане на съвременен интериор, съо</w:t>
      </w:r>
      <w:r w:rsidR="00894777" w:rsidRPr="004C03AB">
        <w:rPr>
          <w:bCs/>
          <w:color w:val="auto"/>
        </w:rPr>
        <w:t>бразно възрастта на децата</w:t>
      </w:r>
      <w:r w:rsidR="00963587" w:rsidRPr="004C03AB">
        <w:rPr>
          <w:bCs/>
          <w:color w:val="auto"/>
        </w:rPr>
        <w:t>;</w:t>
      </w:r>
    </w:p>
    <w:p w14:paraId="0EABC14A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 xml:space="preserve">– обогатяване на игровата и дидактичната база. </w:t>
      </w:r>
    </w:p>
    <w:p w14:paraId="6E22DEAA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 xml:space="preserve">4.3. Контрол за правилно разпределение на финансовите средства. </w:t>
      </w:r>
    </w:p>
    <w:p w14:paraId="4AC51518" w14:textId="3BBE4E1F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>4.4. Организиране на различни дейности – спорт</w:t>
      </w:r>
      <w:r w:rsidR="00894777" w:rsidRPr="004C03AB">
        <w:rPr>
          <w:bCs/>
          <w:color w:val="auto"/>
        </w:rPr>
        <w:t>ни</w:t>
      </w:r>
      <w:r w:rsidRPr="004C03AB">
        <w:rPr>
          <w:bCs/>
          <w:color w:val="auto"/>
        </w:rPr>
        <w:t>, културни</w:t>
      </w:r>
      <w:r w:rsidR="00960E87">
        <w:rPr>
          <w:bCs/>
          <w:color w:val="auto"/>
        </w:rPr>
        <w:t>,</w:t>
      </w:r>
      <w:r w:rsidR="005C171F">
        <w:rPr>
          <w:bCs/>
          <w:color w:val="auto"/>
        </w:rPr>
        <w:t xml:space="preserve"> </w:t>
      </w:r>
      <w:r w:rsidR="00960E87">
        <w:rPr>
          <w:bCs/>
          <w:color w:val="auto"/>
        </w:rPr>
        <w:t>развлекателни</w:t>
      </w:r>
      <w:r w:rsidRPr="004C03AB">
        <w:rPr>
          <w:bCs/>
          <w:color w:val="auto"/>
        </w:rPr>
        <w:t xml:space="preserve"> </w:t>
      </w:r>
      <w:r w:rsidR="00960E87">
        <w:rPr>
          <w:bCs/>
          <w:color w:val="auto"/>
        </w:rPr>
        <w:t>и други.</w:t>
      </w:r>
    </w:p>
    <w:p w14:paraId="05C724F2" w14:textId="0E0DAA13" w:rsidR="0037493B" w:rsidRPr="004C03AB" w:rsidRDefault="0037493B" w:rsidP="00960E87">
      <w:pPr>
        <w:pStyle w:val="Default"/>
        <w:spacing w:after="120" w:line="276" w:lineRule="auto"/>
        <w:ind w:firstLine="426"/>
        <w:jc w:val="both"/>
        <w:rPr>
          <w:bCs/>
          <w:i/>
          <w:color w:val="auto"/>
        </w:rPr>
      </w:pPr>
      <w:r w:rsidRPr="004C03AB">
        <w:rPr>
          <w:b/>
          <w:bCs/>
          <w:i/>
          <w:color w:val="auto"/>
        </w:rPr>
        <w:t>5.</w:t>
      </w:r>
      <w:r w:rsidR="00523DD5" w:rsidRPr="004C03AB">
        <w:rPr>
          <w:b/>
          <w:bCs/>
          <w:i/>
          <w:color w:val="auto"/>
        </w:rPr>
        <w:t>Мерки за превенция на отпадането от образователната система</w:t>
      </w:r>
      <w:r w:rsidR="005C171F">
        <w:rPr>
          <w:b/>
          <w:bCs/>
          <w:i/>
          <w:color w:val="auto"/>
        </w:rPr>
        <w:t xml:space="preserve"> на 4,</w:t>
      </w:r>
      <w:r w:rsidR="00523DD5" w:rsidRPr="004C03AB">
        <w:rPr>
          <w:b/>
          <w:bCs/>
          <w:i/>
          <w:color w:val="auto"/>
        </w:rPr>
        <w:t xml:space="preserve"> 5и 6- годишни деца:</w:t>
      </w:r>
    </w:p>
    <w:p w14:paraId="43E1089E" w14:textId="13A51753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>5.1  Овладяване</w:t>
      </w:r>
      <w:r w:rsidR="00B37A7E" w:rsidRPr="004C03AB">
        <w:rPr>
          <w:bCs/>
          <w:color w:val="auto"/>
        </w:rPr>
        <w:t xml:space="preserve"> на ситуацията </w:t>
      </w:r>
      <w:r w:rsidRPr="004C03AB">
        <w:rPr>
          <w:bCs/>
          <w:color w:val="auto"/>
        </w:rPr>
        <w:t xml:space="preserve">и търсене </w:t>
      </w:r>
      <w:r w:rsidR="002557D3">
        <w:rPr>
          <w:bCs/>
          <w:color w:val="auto"/>
        </w:rPr>
        <w:t>за</w:t>
      </w:r>
      <w:r w:rsidRPr="004C03AB">
        <w:rPr>
          <w:bCs/>
          <w:color w:val="auto"/>
        </w:rPr>
        <w:t xml:space="preserve"> съдействие на заинтересованите институции: </w:t>
      </w:r>
    </w:p>
    <w:p w14:paraId="2B1471C9" w14:textId="149306D0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>-</w:t>
      </w:r>
      <w:r w:rsidR="002557D3">
        <w:rPr>
          <w:bCs/>
          <w:color w:val="auto"/>
        </w:rPr>
        <w:t xml:space="preserve"> </w:t>
      </w:r>
      <w:r w:rsidRPr="004C03AB">
        <w:rPr>
          <w:bCs/>
          <w:color w:val="auto"/>
        </w:rPr>
        <w:t>Община Тетевен</w:t>
      </w:r>
      <w:r w:rsidR="002557D3">
        <w:rPr>
          <w:bCs/>
          <w:color w:val="auto"/>
        </w:rPr>
        <w:t xml:space="preserve"> р</w:t>
      </w:r>
      <w:r w:rsidR="00960E87">
        <w:rPr>
          <w:bCs/>
          <w:color w:val="auto"/>
        </w:rPr>
        <w:t>абот</w:t>
      </w:r>
      <w:r w:rsidR="002557D3">
        <w:rPr>
          <w:bCs/>
          <w:color w:val="auto"/>
        </w:rPr>
        <w:t>и</w:t>
      </w:r>
      <w:r w:rsidR="00960E87">
        <w:rPr>
          <w:bCs/>
          <w:color w:val="auto"/>
        </w:rPr>
        <w:t xml:space="preserve"> по механизма за прибиране и задържане на деца от задължителна предучилищна възраст.</w:t>
      </w:r>
    </w:p>
    <w:p w14:paraId="4A5E046F" w14:textId="77777777" w:rsidR="00523DD5" w:rsidRPr="004C03AB" w:rsidRDefault="00ED0071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 xml:space="preserve">-  </w:t>
      </w:r>
      <w:r w:rsidR="00894777" w:rsidRPr="004C03AB">
        <w:rPr>
          <w:bCs/>
          <w:color w:val="auto"/>
        </w:rPr>
        <w:t>Агенция за социално подпомагане</w:t>
      </w:r>
      <w:r w:rsidR="00523DD5" w:rsidRPr="004C03AB">
        <w:rPr>
          <w:bCs/>
          <w:color w:val="auto"/>
        </w:rPr>
        <w:t>”- гр. Тетевен</w:t>
      </w:r>
    </w:p>
    <w:p w14:paraId="13DCFD0E" w14:textId="33E43BE9" w:rsidR="0037493B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i/>
          <w:color w:val="auto"/>
        </w:rPr>
      </w:pPr>
      <w:r w:rsidRPr="004C03AB">
        <w:rPr>
          <w:b/>
          <w:bCs/>
          <w:i/>
          <w:color w:val="auto"/>
        </w:rPr>
        <w:t>6. Финансо</w:t>
      </w:r>
      <w:r w:rsidR="00960E87">
        <w:rPr>
          <w:b/>
          <w:bCs/>
          <w:i/>
          <w:color w:val="auto"/>
        </w:rPr>
        <w:t xml:space="preserve">во осигуряване </w:t>
      </w:r>
      <w:r w:rsidR="002557D3">
        <w:rPr>
          <w:b/>
          <w:bCs/>
          <w:i/>
          <w:color w:val="auto"/>
        </w:rPr>
        <w:t xml:space="preserve">за </w:t>
      </w:r>
      <w:r w:rsidR="00960E87">
        <w:rPr>
          <w:b/>
          <w:bCs/>
          <w:i/>
          <w:color w:val="auto"/>
        </w:rPr>
        <w:t>изпълнение на С</w:t>
      </w:r>
      <w:r w:rsidRPr="004C03AB">
        <w:rPr>
          <w:b/>
          <w:bCs/>
          <w:i/>
          <w:color w:val="auto"/>
        </w:rPr>
        <w:t xml:space="preserve">тратегията </w:t>
      </w:r>
      <w:r w:rsidR="00960E87">
        <w:rPr>
          <w:b/>
          <w:bCs/>
          <w:i/>
          <w:color w:val="auto"/>
        </w:rPr>
        <w:t>:</w:t>
      </w:r>
    </w:p>
    <w:p w14:paraId="1FE4B6B0" w14:textId="77777777" w:rsidR="00523DD5" w:rsidRPr="004C03AB" w:rsidRDefault="00523DD5" w:rsidP="005C171F">
      <w:pPr>
        <w:pStyle w:val="Default"/>
        <w:spacing w:after="120" w:line="276" w:lineRule="auto"/>
        <w:jc w:val="both"/>
        <w:rPr>
          <w:bCs/>
          <w:color w:val="auto"/>
        </w:rPr>
      </w:pPr>
      <w:r w:rsidRPr="004C03AB">
        <w:rPr>
          <w:bCs/>
          <w:color w:val="auto"/>
        </w:rPr>
        <w:t>Работещо партньорств</w:t>
      </w:r>
      <w:r w:rsidR="00B37A7E" w:rsidRPr="004C03AB">
        <w:rPr>
          <w:bCs/>
          <w:color w:val="auto"/>
        </w:rPr>
        <w:t xml:space="preserve">о и добра координация с общинската администрация, </w:t>
      </w:r>
      <w:r w:rsidR="00ED0071" w:rsidRPr="004C03AB">
        <w:rPr>
          <w:bCs/>
          <w:color w:val="auto"/>
        </w:rPr>
        <w:t>местн</w:t>
      </w:r>
      <w:r w:rsidR="00960E87">
        <w:rPr>
          <w:bCs/>
          <w:color w:val="auto"/>
        </w:rPr>
        <w:t xml:space="preserve">ата </w:t>
      </w:r>
      <w:r w:rsidR="00ED0071" w:rsidRPr="004C03AB">
        <w:rPr>
          <w:bCs/>
          <w:color w:val="auto"/>
        </w:rPr>
        <w:t xml:space="preserve"> общност,</w:t>
      </w:r>
      <w:r w:rsidR="00963587" w:rsidRPr="004C03AB">
        <w:rPr>
          <w:bCs/>
          <w:color w:val="auto"/>
        </w:rPr>
        <w:t xml:space="preserve"> </w:t>
      </w:r>
      <w:r w:rsidR="00ED0071" w:rsidRPr="004C03AB">
        <w:rPr>
          <w:bCs/>
          <w:color w:val="auto"/>
        </w:rPr>
        <w:t>обществен</w:t>
      </w:r>
      <w:r w:rsidR="00960E87">
        <w:rPr>
          <w:bCs/>
          <w:color w:val="auto"/>
        </w:rPr>
        <w:t>ия</w:t>
      </w:r>
      <w:r w:rsidR="00ED0071" w:rsidRPr="004C03AB">
        <w:rPr>
          <w:bCs/>
          <w:color w:val="auto"/>
        </w:rPr>
        <w:t xml:space="preserve"> съвет</w:t>
      </w:r>
      <w:r w:rsidRPr="004C03AB">
        <w:rPr>
          <w:bCs/>
          <w:color w:val="auto"/>
        </w:rPr>
        <w:t xml:space="preserve"> и други институции с оглед на привличане на средства за подобряване на материалната база. </w:t>
      </w:r>
    </w:p>
    <w:p w14:paraId="2441450C" w14:textId="77777777" w:rsidR="00523DD5" w:rsidRPr="004C03AB" w:rsidRDefault="00523DD5" w:rsidP="005C171F">
      <w:pPr>
        <w:pStyle w:val="Default"/>
        <w:spacing w:after="120" w:line="276" w:lineRule="auto"/>
        <w:jc w:val="both"/>
        <w:rPr>
          <w:bCs/>
          <w:color w:val="auto"/>
        </w:rPr>
      </w:pPr>
      <w:r w:rsidRPr="004C03AB">
        <w:rPr>
          <w:bCs/>
          <w:color w:val="auto"/>
        </w:rPr>
        <w:t>Поддържане на инициативата за привличане на алтернативни източници на финансиране за обогатяване на материалната база, ремонти и подобрения на сградния фонд и дворното пространство.</w:t>
      </w:r>
    </w:p>
    <w:p w14:paraId="77029F4B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 xml:space="preserve">6.1. Финансиране от общинския бюджет. </w:t>
      </w:r>
    </w:p>
    <w:p w14:paraId="3AA5FA74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lastRenderedPageBreak/>
        <w:t xml:space="preserve">6.2. Разработване на проекти с външно финансиране. </w:t>
      </w:r>
    </w:p>
    <w:p w14:paraId="0C8617E0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 xml:space="preserve">6.3. Привличане на спонсори. </w:t>
      </w:r>
    </w:p>
    <w:p w14:paraId="0F4E96CA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 xml:space="preserve">6.4. Реализиране на благотворителни кампании. </w:t>
      </w:r>
    </w:p>
    <w:p w14:paraId="54FB6F84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i/>
          <w:color w:val="auto"/>
        </w:rPr>
      </w:pPr>
      <w:r w:rsidRPr="004C03AB">
        <w:rPr>
          <w:bCs/>
          <w:color w:val="auto"/>
        </w:rPr>
        <w:t>6.5. Собствен труд на служители</w:t>
      </w:r>
      <w:r w:rsidR="00960E87">
        <w:rPr>
          <w:bCs/>
          <w:color w:val="auto"/>
        </w:rPr>
        <w:t>те</w:t>
      </w:r>
      <w:r w:rsidRPr="004C03AB">
        <w:rPr>
          <w:bCs/>
          <w:color w:val="auto"/>
        </w:rPr>
        <w:t xml:space="preserve"> на детската градина. </w:t>
      </w:r>
    </w:p>
    <w:p w14:paraId="4CF1F444" w14:textId="77777777" w:rsidR="00523DD5" w:rsidRPr="00960E87" w:rsidRDefault="00894777" w:rsidP="00F47A22">
      <w:pPr>
        <w:pStyle w:val="Default"/>
        <w:spacing w:after="120" w:line="276" w:lineRule="auto"/>
        <w:ind w:firstLine="426"/>
        <w:jc w:val="both"/>
        <w:rPr>
          <w:b/>
          <w:bCs/>
          <w:i/>
          <w:color w:val="auto"/>
        </w:rPr>
      </w:pPr>
      <w:r w:rsidRPr="004C03AB">
        <w:rPr>
          <w:bCs/>
          <w:i/>
          <w:color w:val="auto"/>
        </w:rPr>
        <w:t xml:space="preserve">  </w:t>
      </w:r>
      <w:r w:rsidR="00523DD5" w:rsidRPr="00960E87">
        <w:rPr>
          <w:b/>
          <w:bCs/>
          <w:i/>
          <w:color w:val="auto"/>
        </w:rPr>
        <w:t xml:space="preserve">Ключови области: </w:t>
      </w:r>
    </w:p>
    <w:p w14:paraId="7934C252" w14:textId="77777777" w:rsidR="0037493B" w:rsidRPr="004C03AB" w:rsidRDefault="0037493B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>1.</w:t>
      </w:r>
      <w:r w:rsidR="00523DD5" w:rsidRPr="004C03AB">
        <w:rPr>
          <w:bCs/>
          <w:color w:val="auto"/>
        </w:rPr>
        <w:t xml:space="preserve">Подготовката на детето съобразно новата социална позиция „ученик” и успешна адаптация в училище; </w:t>
      </w:r>
    </w:p>
    <w:p w14:paraId="780FBA06" w14:textId="77777777" w:rsidR="0037493B" w:rsidRPr="004C03AB" w:rsidRDefault="0037493B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>2.</w:t>
      </w:r>
      <w:r w:rsidR="00523DD5" w:rsidRPr="004C03AB">
        <w:rPr>
          <w:bCs/>
          <w:color w:val="auto"/>
        </w:rPr>
        <w:t xml:space="preserve">Интеграция на деца със специални образователни потребности; </w:t>
      </w:r>
    </w:p>
    <w:p w14:paraId="0E606A4D" w14:textId="77777777" w:rsidR="00523DD5" w:rsidRPr="004C03AB" w:rsidRDefault="0037493B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>3.</w:t>
      </w:r>
      <w:r w:rsidR="00523DD5" w:rsidRPr="004C03AB">
        <w:rPr>
          <w:bCs/>
          <w:color w:val="auto"/>
        </w:rPr>
        <w:t>Осигуряване на равен достъп до образование на всички деца.</w:t>
      </w:r>
    </w:p>
    <w:p w14:paraId="23DAB1AA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/>
          <w:bCs/>
          <w:color w:val="auto"/>
        </w:rPr>
      </w:pPr>
      <w:r w:rsidRPr="004C03AB">
        <w:rPr>
          <w:b/>
          <w:bCs/>
          <w:color w:val="auto"/>
        </w:rPr>
        <w:t xml:space="preserve">ЕТАПИ ПРИ РАЗРАБОТВАНЕ НА СТРАТЕГИЯТА </w:t>
      </w:r>
    </w:p>
    <w:p w14:paraId="17DE883F" w14:textId="77777777" w:rsidR="00523DD5" w:rsidRPr="002557D3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2557D3">
        <w:rPr>
          <w:bCs/>
          <w:color w:val="auto"/>
        </w:rPr>
        <w:t>1. АНАЛИЗ</w:t>
      </w:r>
      <w:r w:rsidR="00344EC6" w:rsidRPr="002557D3">
        <w:rPr>
          <w:bCs/>
          <w:color w:val="auto"/>
        </w:rPr>
        <w:t xml:space="preserve"> </w:t>
      </w:r>
      <w:r w:rsidRPr="002557D3">
        <w:rPr>
          <w:bCs/>
          <w:color w:val="auto"/>
        </w:rPr>
        <w:t xml:space="preserve"> НА</w:t>
      </w:r>
      <w:r w:rsidR="00344EC6" w:rsidRPr="002557D3">
        <w:rPr>
          <w:bCs/>
          <w:color w:val="auto"/>
        </w:rPr>
        <w:t xml:space="preserve"> </w:t>
      </w:r>
      <w:r w:rsidRPr="002557D3">
        <w:rPr>
          <w:bCs/>
          <w:color w:val="auto"/>
        </w:rPr>
        <w:t xml:space="preserve"> СЪСТОЯНИЕТО</w:t>
      </w:r>
      <w:r w:rsidR="00344EC6" w:rsidRPr="002557D3">
        <w:rPr>
          <w:bCs/>
          <w:color w:val="auto"/>
        </w:rPr>
        <w:t xml:space="preserve"> </w:t>
      </w:r>
      <w:r w:rsidRPr="002557D3">
        <w:rPr>
          <w:bCs/>
          <w:color w:val="auto"/>
        </w:rPr>
        <w:t xml:space="preserve"> НА</w:t>
      </w:r>
      <w:r w:rsidR="00344EC6" w:rsidRPr="002557D3">
        <w:rPr>
          <w:bCs/>
          <w:color w:val="auto"/>
        </w:rPr>
        <w:t xml:space="preserve"> </w:t>
      </w:r>
      <w:r w:rsidRPr="002557D3">
        <w:rPr>
          <w:bCs/>
          <w:color w:val="auto"/>
        </w:rPr>
        <w:t>ДЕТСКАТА</w:t>
      </w:r>
      <w:r w:rsidR="00344EC6" w:rsidRPr="002557D3">
        <w:rPr>
          <w:bCs/>
          <w:color w:val="auto"/>
        </w:rPr>
        <w:t xml:space="preserve"> </w:t>
      </w:r>
      <w:r w:rsidRPr="002557D3">
        <w:rPr>
          <w:bCs/>
          <w:color w:val="auto"/>
        </w:rPr>
        <w:t xml:space="preserve"> ГРАДИНА</w:t>
      </w:r>
      <w:r w:rsidR="00344EC6" w:rsidRPr="002557D3">
        <w:rPr>
          <w:bCs/>
          <w:color w:val="auto"/>
        </w:rPr>
        <w:t xml:space="preserve"> </w:t>
      </w:r>
      <w:r w:rsidRPr="002557D3">
        <w:rPr>
          <w:bCs/>
          <w:color w:val="auto"/>
        </w:rPr>
        <w:t xml:space="preserve"> И ВЪНШНАТА СРЕДА </w:t>
      </w:r>
    </w:p>
    <w:p w14:paraId="4F1DA949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/>
          <w:bCs/>
          <w:color w:val="auto"/>
        </w:rPr>
      </w:pPr>
      <w:r w:rsidRPr="004C03AB">
        <w:rPr>
          <w:b/>
          <w:bCs/>
          <w:color w:val="auto"/>
        </w:rPr>
        <w:t>ДЕЦА</w:t>
      </w:r>
      <w:r w:rsidR="00773BB4" w:rsidRPr="004C03AB">
        <w:rPr>
          <w:b/>
          <w:bCs/>
          <w:color w:val="auto"/>
        </w:rPr>
        <w:t>:</w:t>
      </w:r>
      <w:r w:rsidRPr="004C03AB">
        <w:rPr>
          <w:b/>
          <w:bCs/>
          <w:color w:val="auto"/>
        </w:rPr>
        <w:t xml:space="preserve"> </w:t>
      </w:r>
    </w:p>
    <w:p w14:paraId="3FF42B8A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 xml:space="preserve">В детска градина „Изгрев” се приемат деца на възраст 2–7 години, по желание на </w:t>
      </w:r>
      <w:r w:rsidR="00773BB4" w:rsidRPr="004C03AB">
        <w:rPr>
          <w:bCs/>
          <w:color w:val="auto"/>
        </w:rPr>
        <w:t>родителите,</w:t>
      </w:r>
      <w:r w:rsidR="00963587" w:rsidRPr="004C03AB">
        <w:rPr>
          <w:bCs/>
          <w:color w:val="auto"/>
        </w:rPr>
        <w:t xml:space="preserve"> </w:t>
      </w:r>
      <w:r w:rsidR="00773BB4" w:rsidRPr="004C03AB">
        <w:rPr>
          <w:bCs/>
          <w:color w:val="auto"/>
        </w:rPr>
        <w:t>съгласно</w:t>
      </w:r>
      <w:r w:rsidR="00B37A7E" w:rsidRPr="004C03AB">
        <w:rPr>
          <w:bCs/>
          <w:color w:val="auto"/>
        </w:rPr>
        <w:t xml:space="preserve"> ЗПУО</w:t>
      </w:r>
      <w:r w:rsidR="00C13E03" w:rsidRPr="004C03AB">
        <w:rPr>
          <w:bCs/>
          <w:color w:val="auto"/>
        </w:rPr>
        <w:t>, като групите се сформират според разпоредбите на чл.62 от ЗПУО.</w:t>
      </w:r>
      <w:r w:rsidRPr="004C03AB">
        <w:rPr>
          <w:bCs/>
          <w:color w:val="auto"/>
        </w:rPr>
        <w:t xml:space="preserve"> Не се допуска подбор по пол, етническа, религиозна и социална принадл</w:t>
      </w:r>
      <w:r w:rsidR="00C13E03" w:rsidRPr="004C03AB">
        <w:rPr>
          <w:bCs/>
          <w:color w:val="auto"/>
        </w:rPr>
        <w:t xml:space="preserve">ежност или по друг </w:t>
      </w:r>
      <w:r w:rsidRPr="004C03AB">
        <w:rPr>
          <w:bCs/>
          <w:color w:val="auto"/>
        </w:rPr>
        <w:t xml:space="preserve">признак. Зачитат се Конвенцията за правата на детето, Законът за закрила на детето и Конституцията на Република България. </w:t>
      </w:r>
    </w:p>
    <w:p w14:paraId="153714B1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 xml:space="preserve">1. </w:t>
      </w:r>
      <w:r w:rsidR="00960E87">
        <w:rPr>
          <w:bCs/>
          <w:color w:val="auto"/>
        </w:rPr>
        <w:t>Децата са физически и психично</w:t>
      </w:r>
      <w:r w:rsidRPr="004C03AB">
        <w:rPr>
          <w:bCs/>
          <w:color w:val="auto"/>
        </w:rPr>
        <w:t xml:space="preserve"> здрави и правилно развити. </w:t>
      </w:r>
    </w:p>
    <w:p w14:paraId="7D218FAE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 xml:space="preserve">2. Осъществена е приемственост детска градина–училище. </w:t>
      </w:r>
    </w:p>
    <w:p w14:paraId="0B920E0F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>3. Осигурено е здравно обслужване и здравна профилактика.</w:t>
      </w:r>
    </w:p>
    <w:p w14:paraId="7D32150F" w14:textId="1D0149E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>В ДГ ”Изгрев” работи персонал от 1</w:t>
      </w:r>
      <w:r w:rsidR="002557D3">
        <w:rPr>
          <w:bCs/>
          <w:color w:val="auto"/>
        </w:rPr>
        <w:t>2</w:t>
      </w:r>
      <w:r w:rsidRPr="004C03AB">
        <w:rPr>
          <w:bCs/>
          <w:color w:val="auto"/>
        </w:rPr>
        <w:t>.5 души,</w:t>
      </w:r>
      <w:r w:rsidR="00963587" w:rsidRPr="004C03AB">
        <w:rPr>
          <w:bCs/>
          <w:color w:val="auto"/>
        </w:rPr>
        <w:t xml:space="preserve"> </w:t>
      </w:r>
      <w:r w:rsidRPr="004C03AB">
        <w:rPr>
          <w:bCs/>
          <w:color w:val="auto"/>
        </w:rPr>
        <w:t xml:space="preserve">от които </w:t>
      </w:r>
      <w:r w:rsidR="002557D3">
        <w:rPr>
          <w:bCs/>
          <w:color w:val="auto"/>
        </w:rPr>
        <w:t>7</w:t>
      </w:r>
      <w:r w:rsidRPr="004C03AB">
        <w:rPr>
          <w:bCs/>
          <w:color w:val="auto"/>
        </w:rPr>
        <w:t xml:space="preserve"> са педагогически персонал и </w:t>
      </w:r>
      <w:r w:rsidR="002557D3">
        <w:rPr>
          <w:bCs/>
          <w:color w:val="auto"/>
        </w:rPr>
        <w:t>5</w:t>
      </w:r>
      <w:r w:rsidRPr="004C03AB">
        <w:rPr>
          <w:bCs/>
          <w:color w:val="auto"/>
        </w:rPr>
        <w:t>.5 - непедагогически. От педаго</w:t>
      </w:r>
      <w:r w:rsidR="00773BB4" w:rsidRPr="004C03AB">
        <w:rPr>
          <w:bCs/>
          <w:color w:val="auto"/>
        </w:rPr>
        <w:t xml:space="preserve">гическия </w:t>
      </w:r>
      <w:r w:rsidR="00B1621B">
        <w:rPr>
          <w:bCs/>
          <w:color w:val="auto"/>
        </w:rPr>
        <w:t xml:space="preserve">персонал към настоящият момент </w:t>
      </w:r>
      <w:r w:rsidR="00773BB4" w:rsidRPr="004C03AB">
        <w:rPr>
          <w:bCs/>
          <w:color w:val="auto"/>
        </w:rPr>
        <w:t>6</w:t>
      </w:r>
      <w:r w:rsidR="00B1621B">
        <w:rPr>
          <w:bCs/>
          <w:color w:val="auto"/>
        </w:rPr>
        <w:t xml:space="preserve"> учители са с висше образование. Директорът има магистърска степен и </w:t>
      </w:r>
      <w:r w:rsidR="00B1621B">
        <w:rPr>
          <w:bCs/>
          <w:color w:val="auto"/>
          <w:lang w:val="en-US"/>
        </w:rPr>
        <w:t>IV</w:t>
      </w:r>
      <w:r w:rsidR="00B1621B">
        <w:rPr>
          <w:bCs/>
          <w:color w:val="auto"/>
        </w:rPr>
        <w:t xml:space="preserve"> ПКС.</w:t>
      </w:r>
      <w:r w:rsidRPr="004C03AB">
        <w:rPr>
          <w:bCs/>
          <w:color w:val="auto"/>
        </w:rPr>
        <w:t xml:space="preserve"> </w:t>
      </w:r>
      <w:r w:rsidR="002557D3">
        <w:rPr>
          <w:bCs/>
          <w:color w:val="auto"/>
        </w:rPr>
        <w:t>Едно лице продължава обучението си във ВТУ „</w:t>
      </w:r>
      <w:proofErr w:type="spellStart"/>
      <w:r w:rsidR="002557D3">
        <w:rPr>
          <w:bCs/>
          <w:color w:val="auto"/>
        </w:rPr>
        <w:t>Св.св.Кирил</w:t>
      </w:r>
      <w:proofErr w:type="spellEnd"/>
      <w:r w:rsidR="002557D3">
        <w:rPr>
          <w:bCs/>
          <w:color w:val="auto"/>
        </w:rPr>
        <w:t xml:space="preserve"> и Методий“ </w:t>
      </w:r>
      <w:proofErr w:type="spellStart"/>
      <w:r w:rsidR="002557D3">
        <w:rPr>
          <w:bCs/>
          <w:color w:val="auto"/>
        </w:rPr>
        <w:t>гр.Велико</w:t>
      </w:r>
      <w:proofErr w:type="spellEnd"/>
      <w:r w:rsidR="002557D3">
        <w:rPr>
          <w:bCs/>
          <w:color w:val="auto"/>
        </w:rPr>
        <w:t xml:space="preserve"> Търново</w:t>
      </w:r>
    </w:p>
    <w:p w14:paraId="055EE8D3" w14:textId="323C66BA" w:rsidR="00C13E03" w:rsidRPr="004C03AB" w:rsidRDefault="00523DD5" w:rsidP="00F47A22">
      <w:pPr>
        <w:pStyle w:val="Default"/>
        <w:spacing w:after="120" w:line="276" w:lineRule="auto"/>
        <w:ind w:firstLine="426"/>
        <w:jc w:val="both"/>
        <w:rPr>
          <w:b/>
          <w:bCs/>
          <w:color w:val="auto"/>
        </w:rPr>
      </w:pPr>
      <w:r w:rsidRPr="004C03AB">
        <w:rPr>
          <w:bCs/>
          <w:color w:val="auto"/>
        </w:rPr>
        <w:t>Медицинското обслужване се извършва от медицинска сестра</w:t>
      </w:r>
      <w:r w:rsidR="002557D3">
        <w:rPr>
          <w:bCs/>
          <w:color w:val="auto"/>
        </w:rPr>
        <w:t xml:space="preserve"> </w:t>
      </w:r>
      <w:r w:rsidRPr="004C03AB">
        <w:rPr>
          <w:bCs/>
          <w:color w:val="auto"/>
        </w:rPr>
        <w:t>.</w:t>
      </w:r>
      <w:r w:rsidR="00B1621B">
        <w:rPr>
          <w:bCs/>
          <w:color w:val="auto"/>
        </w:rPr>
        <w:t>която идва един път седмично.</w:t>
      </w:r>
      <w:r w:rsidR="002557D3">
        <w:rPr>
          <w:bCs/>
          <w:color w:val="auto"/>
        </w:rPr>
        <w:t xml:space="preserve"> </w:t>
      </w:r>
      <w:r w:rsidR="00B1621B">
        <w:rPr>
          <w:bCs/>
          <w:color w:val="auto"/>
        </w:rPr>
        <w:t>Здравословното състояние се следи от учителите по групи и при нужда се извикват родителите на болното дете.</w:t>
      </w:r>
    </w:p>
    <w:p w14:paraId="25168A3F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/>
          <w:bCs/>
          <w:color w:val="auto"/>
        </w:rPr>
        <w:t xml:space="preserve">МАТЕРИАЛНО-ТЕХНИЧЕСКА БАЗА </w:t>
      </w:r>
    </w:p>
    <w:p w14:paraId="6CC25113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 xml:space="preserve">Материално-техническата база на ДГ </w:t>
      </w:r>
      <w:r w:rsidR="00C13E03" w:rsidRPr="004C03AB">
        <w:rPr>
          <w:bCs/>
          <w:color w:val="auto"/>
        </w:rPr>
        <w:t>”Изгрев” включва 4</w:t>
      </w:r>
      <w:r w:rsidRPr="004C03AB">
        <w:rPr>
          <w:bCs/>
          <w:color w:val="auto"/>
        </w:rPr>
        <w:t xml:space="preserve"> занимални и </w:t>
      </w:r>
      <w:r w:rsidR="00C13E03" w:rsidRPr="004C03AB">
        <w:rPr>
          <w:bCs/>
          <w:color w:val="auto"/>
        </w:rPr>
        <w:t xml:space="preserve">3 </w:t>
      </w:r>
      <w:r w:rsidRPr="004C03AB">
        <w:rPr>
          <w:bCs/>
          <w:color w:val="auto"/>
        </w:rPr>
        <w:t>спални,</w:t>
      </w:r>
      <w:r w:rsidR="00963587" w:rsidRPr="004C03AB">
        <w:rPr>
          <w:bCs/>
          <w:color w:val="auto"/>
        </w:rPr>
        <w:t xml:space="preserve"> </w:t>
      </w:r>
      <w:r w:rsidRPr="004C03AB">
        <w:rPr>
          <w:bCs/>
          <w:color w:val="auto"/>
        </w:rPr>
        <w:t>административен кабинет, дворни площадки, с</w:t>
      </w:r>
      <w:r w:rsidR="00B1621B">
        <w:rPr>
          <w:bCs/>
          <w:color w:val="auto"/>
        </w:rPr>
        <w:t>ъоръжения за игра,</w:t>
      </w:r>
      <w:r w:rsidRPr="004C03AB">
        <w:rPr>
          <w:bCs/>
          <w:color w:val="auto"/>
        </w:rPr>
        <w:t xml:space="preserve"> стая за почивка на персонала, методичен кабинет. </w:t>
      </w:r>
    </w:p>
    <w:p w14:paraId="75AD3CF6" w14:textId="45616C5D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lastRenderedPageBreak/>
        <w:t xml:space="preserve">Технически средства, подпомагащи педагогическия процес – компютри, </w:t>
      </w:r>
      <w:r w:rsidR="00773BB4" w:rsidRPr="004C03AB">
        <w:rPr>
          <w:bCs/>
          <w:color w:val="auto"/>
        </w:rPr>
        <w:t>скенер,</w:t>
      </w:r>
      <w:r w:rsidR="00963587" w:rsidRPr="004C03AB">
        <w:rPr>
          <w:bCs/>
          <w:color w:val="auto"/>
        </w:rPr>
        <w:t xml:space="preserve"> </w:t>
      </w:r>
      <w:r w:rsidRPr="004C03AB">
        <w:rPr>
          <w:bCs/>
          <w:color w:val="auto"/>
        </w:rPr>
        <w:t xml:space="preserve">принтери, </w:t>
      </w:r>
      <w:r w:rsidR="00773BB4" w:rsidRPr="004C03AB">
        <w:rPr>
          <w:bCs/>
          <w:color w:val="auto"/>
        </w:rPr>
        <w:t>интерактивна дъска,</w:t>
      </w:r>
      <w:r w:rsidRPr="004C03AB">
        <w:rPr>
          <w:bCs/>
          <w:color w:val="auto"/>
        </w:rPr>
        <w:t xml:space="preserve"> телевизори, DVD</w:t>
      </w:r>
      <w:r w:rsidR="00C13E03" w:rsidRPr="004C03AB">
        <w:rPr>
          <w:bCs/>
          <w:color w:val="auto"/>
        </w:rPr>
        <w:t>,</w:t>
      </w:r>
      <w:r w:rsidR="00B1621B">
        <w:rPr>
          <w:bCs/>
          <w:color w:val="auto"/>
        </w:rPr>
        <w:t xml:space="preserve"> мултимедия се намират в директорския кабинет </w:t>
      </w:r>
      <w:r w:rsidR="002557D3">
        <w:rPr>
          <w:bCs/>
          <w:color w:val="auto"/>
        </w:rPr>
        <w:t>,</w:t>
      </w:r>
      <w:r w:rsidR="00B1621B">
        <w:rPr>
          <w:bCs/>
          <w:color w:val="auto"/>
        </w:rPr>
        <w:t xml:space="preserve"> при счетоводителя</w:t>
      </w:r>
      <w:r w:rsidR="002557D3">
        <w:rPr>
          <w:bCs/>
          <w:color w:val="auto"/>
        </w:rPr>
        <w:t xml:space="preserve"> и по групите.</w:t>
      </w:r>
    </w:p>
    <w:p w14:paraId="12089B56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>Библиотечен фонд –</w:t>
      </w:r>
      <w:r w:rsidR="00963587" w:rsidRPr="004C03AB">
        <w:rPr>
          <w:bCs/>
          <w:color w:val="auto"/>
        </w:rPr>
        <w:t xml:space="preserve"> </w:t>
      </w:r>
      <w:r w:rsidRPr="004C03AB">
        <w:rPr>
          <w:bCs/>
          <w:color w:val="auto"/>
        </w:rPr>
        <w:t>професионална литература,</w:t>
      </w:r>
      <w:r w:rsidR="00963587" w:rsidRPr="004C03AB">
        <w:rPr>
          <w:bCs/>
          <w:color w:val="auto"/>
        </w:rPr>
        <w:t xml:space="preserve"> </w:t>
      </w:r>
      <w:r w:rsidR="00773BB4" w:rsidRPr="004C03AB">
        <w:rPr>
          <w:bCs/>
          <w:color w:val="auto"/>
        </w:rPr>
        <w:t>художествена литература,</w:t>
      </w:r>
      <w:r w:rsidRPr="004C03AB">
        <w:rPr>
          <w:bCs/>
          <w:color w:val="auto"/>
        </w:rPr>
        <w:t xml:space="preserve"> утвърдени </w:t>
      </w:r>
      <w:r w:rsidR="00773BB4" w:rsidRPr="004C03AB">
        <w:rPr>
          <w:bCs/>
          <w:color w:val="auto"/>
        </w:rPr>
        <w:t xml:space="preserve">методически и дидактични </w:t>
      </w:r>
      <w:r w:rsidRPr="004C03AB">
        <w:rPr>
          <w:bCs/>
          <w:color w:val="auto"/>
        </w:rPr>
        <w:t xml:space="preserve">помагала и др. </w:t>
      </w:r>
    </w:p>
    <w:p w14:paraId="6F3BF05B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 xml:space="preserve">Двор за дейности на открито с площадки за всяка група. </w:t>
      </w:r>
    </w:p>
    <w:p w14:paraId="6980C326" w14:textId="40B04B32" w:rsidR="00523DD5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 xml:space="preserve">ДГ ”Изгрев” през последните години значително подобри и обогати своята материално-техническа и дидактична база. В резултат на участие в </w:t>
      </w:r>
      <w:r w:rsidR="00E44D17" w:rsidRPr="004C03AB">
        <w:rPr>
          <w:bCs/>
          <w:color w:val="auto"/>
        </w:rPr>
        <w:t>н</w:t>
      </w:r>
      <w:r w:rsidRPr="004C03AB">
        <w:rPr>
          <w:bCs/>
          <w:color w:val="auto"/>
        </w:rPr>
        <w:t>ационални проекти и инициативността на директора на ДГ</w:t>
      </w:r>
      <w:r w:rsidR="002557D3">
        <w:rPr>
          <w:bCs/>
          <w:color w:val="auto"/>
        </w:rPr>
        <w:t xml:space="preserve"> </w:t>
      </w:r>
      <w:r w:rsidRPr="004C03AB">
        <w:rPr>
          <w:bCs/>
          <w:color w:val="auto"/>
        </w:rPr>
        <w:t>”Изгрев”</w:t>
      </w:r>
      <w:r w:rsidR="00E44D17" w:rsidRPr="004C03AB">
        <w:rPr>
          <w:bCs/>
          <w:color w:val="auto"/>
        </w:rPr>
        <w:t>,</w:t>
      </w:r>
      <w:r w:rsidR="00963587" w:rsidRPr="004C03AB">
        <w:rPr>
          <w:bCs/>
          <w:color w:val="auto"/>
        </w:rPr>
        <w:t xml:space="preserve"> </w:t>
      </w:r>
      <w:r w:rsidRPr="004C03AB">
        <w:rPr>
          <w:bCs/>
          <w:color w:val="auto"/>
        </w:rPr>
        <w:t>с</w:t>
      </w:r>
      <w:r w:rsidR="00E47A3C">
        <w:rPr>
          <w:bCs/>
          <w:color w:val="auto"/>
        </w:rPr>
        <w:t xml:space="preserve">е подобри вътрешния интериор в занималните и кухненския блок. Извърши се основен ремонт на </w:t>
      </w:r>
      <w:proofErr w:type="spellStart"/>
      <w:r w:rsidR="00E47A3C">
        <w:rPr>
          <w:bCs/>
          <w:color w:val="auto"/>
        </w:rPr>
        <w:t>измивното</w:t>
      </w:r>
      <w:proofErr w:type="spellEnd"/>
      <w:r w:rsidR="00E47A3C">
        <w:rPr>
          <w:bCs/>
          <w:color w:val="auto"/>
        </w:rPr>
        <w:t xml:space="preserve"> помещение в кухнята, закупиха се нови ,практически удобни мивки и шкафове.</w:t>
      </w:r>
    </w:p>
    <w:p w14:paraId="005296C3" w14:textId="6BBB47A9" w:rsidR="002557D3" w:rsidRPr="002557D3" w:rsidRDefault="002557D3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>
        <w:rPr>
          <w:bCs/>
          <w:color w:val="auto"/>
        </w:rPr>
        <w:t xml:space="preserve">В периода </w:t>
      </w:r>
      <w:r w:rsidR="00505E4D">
        <w:rPr>
          <w:bCs/>
          <w:color w:val="auto"/>
        </w:rPr>
        <w:t xml:space="preserve">м.11/2024 – м.05/2025г се </w:t>
      </w:r>
      <w:r w:rsidR="00E47A3C">
        <w:rPr>
          <w:bCs/>
          <w:color w:val="auto"/>
        </w:rPr>
        <w:t xml:space="preserve">изпълни дълго чакания Проект по европейска </w:t>
      </w:r>
      <w:proofErr w:type="spellStart"/>
      <w:r w:rsidR="00E47A3C">
        <w:rPr>
          <w:bCs/>
          <w:color w:val="auto"/>
        </w:rPr>
        <w:t>програма.На</w:t>
      </w:r>
      <w:r w:rsidR="00505E4D">
        <w:rPr>
          <w:bCs/>
          <w:color w:val="auto"/>
        </w:rPr>
        <w:t>прави</w:t>
      </w:r>
      <w:proofErr w:type="spellEnd"/>
      <w:r w:rsidR="00505E4D">
        <w:rPr>
          <w:bCs/>
          <w:color w:val="auto"/>
        </w:rPr>
        <w:t xml:space="preserve"> </w:t>
      </w:r>
      <w:r w:rsidR="00E47A3C">
        <w:rPr>
          <w:bCs/>
          <w:color w:val="auto"/>
        </w:rPr>
        <w:t xml:space="preserve"> се о</w:t>
      </w:r>
      <w:r w:rsidR="00505E4D">
        <w:rPr>
          <w:bCs/>
          <w:color w:val="auto"/>
        </w:rPr>
        <w:t xml:space="preserve">сновен ремонт на сградата на детската градина-саниране и нов покрив на кухненския блок </w:t>
      </w:r>
      <w:r w:rsidR="00E47A3C">
        <w:rPr>
          <w:bCs/>
          <w:color w:val="auto"/>
        </w:rPr>
        <w:t xml:space="preserve"> за над 1000000 лв. с ДДС. </w:t>
      </w:r>
      <w:r w:rsidR="00505E4D">
        <w:rPr>
          <w:bCs/>
          <w:color w:val="auto"/>
        </w:rPr>
        <w:t>Изгради се фотоволтаична система в задния двор на сградата, като отоплението/охлаждането става с климатици.</w:t>
      </w:r>
    </w:p>
    <w:p w14:paraId="0BCB7ED2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 xml:space="preserve">С целевите средства, отпускани от МОН всяка година се закупува учебно-методическа литература и помагала, свързани с пряката ни учебно-възпитателна работа. </w:t>
      </w:r>
    </w:p>
    <w:p w14:paraId="18CCF4FD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/>
          <w:bCs/>
          <w:color w:val="auto"/>
        </w:rPr>
        <w:t xml:space="preserve">ВЪЗПИТАТЕЛНО-ОБРАЗОВАТЕЛЕН ПРОЦЕС </w:t>
      </w:r>
      <w:r w:rsidR="00E44D17" w:rsidRPr="004C03AB">
        <w:rPr>
          <w:b/>
          <w:bCs/>
          <w:color w:val="auto"/>
        </w:rPr>
        <w:t>:</w:t>
      </w:r>
    </w:p>
    <w:p w14:paraId="09DF5851" w14:textId="77777777" w:rsidR="00523DD5" w:rsidRPr="004C03AB" w:rsidRDefault="00E44D17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 xml:space="preserve">   </w:t>
      </w:r>
      <w:r w:rsidR="00523DD5" w:rsidRPr="004C03AB">
        <w:rPr>
          <w:bCs/>
          <w:color w:val="auto"/>
        </w:rPr>
        <w:t xml:space="preserve">Наличие на Програмна документация и помагала. </w:t>
      </w:r>
    </w:p>
    <w:p w14:paraId="584BDD10" w14:textId="77777777" w:rsidR="00523DD5" w:rsidRPr="004C03AB" w:rsidRDefault="00E44D17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 xml:space="preserve">   </w:t>
      </w:r>
      <w:r w:rsidR="00523DD5" w:rsidRPr="004C03AB">
        <w:rPr>
          <w:bCs/>
          <w:color w:val="auto"/>
        </w:rPr>
        <w:t>Изпълнение на дър</w:t>
      </w:r>
      <w:r w:rsidR="00C13E03" w:rsidRPr="004C03AB">
        <w:rPr>
          <w:bCs/>
          <w:color w:val="auto"/>
        </w:rPr>
        <w:t>жавните образователни стандарти</w:t>
      </w:r>
      <w:r w:rsidR="00523DD5" w:rsidRPr="004C03AB">
        <w:rPr>
          <w:bCs/>
          <w:color w:val="auto"/>
        </w:rPr>
        <w:t xml:space="preserve">. </w:t>
      </w:r>
    </w:p>
    <w:p w14:paraId="716C8D25" w14:textId="77777777" w:rsidR="00523DD5" w:rsidRPr="004C03AB" w:rsidRDefault="00E44D17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 xml:space="preserve">   </w:t>
      </w:r>
      <w:r w:rsidR="00523DD5" w:rsidRPr="004C03AB">
        <w:rPr>
          <w:bCs/>
          <w:color w:val="auto"/>
        </w:rPr>
        <w:t xml:space="preserve">Прилагане на педагогически подходи, осигуряващи комфорта на децата. </w:t>
      </w:r>
    </w:p>
    <w:p w14:paraId="6C6FB894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 xml:space="preserve">1. Създадени са условия за „равен старт“ на всички деца. </w:t>
      </w:r>
    </w:p>
    <w:p w14:paraId="1508F496" w14:textId="51946788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>2. Наличие на възможности за допълнителни дейност</w:t>
      </w:r>
      <w:r w:rsidR="00E47A3C">
        <w:rPr>
          <w:bCs/>
          <w:color w:val="auto"/>
        </w:rPr>
        <w:t>и- занимания</w:t>
      </w:r>
      <w:r w:rsidRPr="004C03AB">
        <w:rPr>
          <w:bCs/>
          <w:color w:val="auto"/>
        </w:rPr>
        <w:t xml:space="preserve"> по интереси. </w:t>
      </w:r>
    </w:p>
    <w:p w14:paraId="139BEAD9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 xml:space="preserve">3. Популяризиране, изява и презентиране на творчеството на децата – изложби, концерти, базари. </w:t>
      </w:r>
    </w:p>
    <w:p w14:paraId="5F8D3DD4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 xml:space="preserve">4. Приобщаване на децата към националните ценности и традиции. </w:t>
      </w:r>
    </w:p>
    <w:p w14:paraId="4889D44B" w14:textId="32D9199A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>5. Гъвкав дневен режим, о</w:t>
      </w:r>
      <w:r w:rsidR="00B1621B">
        <w:rPr>
          <w:bCs/>
          <w:color w:val="auto"/>
        </w:rPr>
        <w:t>сигуряващ равностойност на</w:t>
      </w:r>
      <w:r w:rsidRPr="004C03AB">
        <w:rPr>
          <w:bCs/>
          <w:color w:val="auto"/>
        </w:rPr>
        <w:t xml:space="preserve"> основни дейности: игра–обучение–социал</w:t>
      </w:r>
      <w:r w:rsidR="00B1621B">
        <w:rPr>
          <w:bCs/>
          <w:color w:val="auto"/>
        </w:rPr>
        <w:t>изация и не на последно място</w:t>
      </w:r>
      <w:r w:rsidR="00E47A3C">
        <w:rPr>
          <w:bCs/>
          <w:color w:val="auto"/>
        </w:rPr>
        <w:t xml:space="preserve"> -</w:t>
      </w:r>
      <w:r w:rsidR="00B1621B">
        <w:rPr>
          <w:bCs/>
          <w:color w:val="auto"/>
        </w:rPr>
        <w:t>труд.</w:t>
      </w:r>
    </w:p>
    <w:p w14:paraId="6AA218C3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 xml:space="preserve">6. Утвърждаване на личностно ориентиран и позитивен подход на възпитание. </w:t>
      </w:r>
    </w:p>
    <w:p w14:paraId="679CD0AC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</w:p>
    <w:p w14:paraId="05FE3C8A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/>
          <w:bCs/>
          <w:color w:val="auto"/>
        </w:rPr>
        <w:t xml:space="preserve">ФИНАНСИРАНЕ </w:t>
      </w:r>
      <w:r w:rsidR="00E44D17" w:rsidRPr="004C03AB">
        <w:rPr>
          <w:b/>
          <w:bCs/>
          <w:color w:val="auto"/>
        </w:rPr>
        <w:t>:</w:t>
      </w:r>
    </w:p>
    <w:p w14:paraId="05653CBF" w14:textId="77777777" w:rsidR="00523DD5" w:rsidRPr="004C03AB" w:rsidRDefault="007E4C09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>1.</w:t>
      </w:r>
      <w:r w:rsidR="00064133" w:rsidRPr="004C03AB">
        <w:rPr>
          <w:bCs/>
          <w:color w:val="auto"/>
        </w:rPr>
        <w:t xml:space="preserve"> </w:t>
      </w:r>
      <w:r w:rsidR="00523DD5" w:rsidRPr="004C03AB">
        <w:rPr>
          <w:bCs/>
          <w:color w:val="auto"/>
        </w:rPr>
        <w:t>Финансирането н</w:t>
      </w:r>
      <w:r w:rsidR="00ED0071" w:rsidRPr="004C03AB">
        <w:rPr>
          <w:bCs/>
          <w:color w:val="auto"/>
        </w:rPr>
        <w:t>а детската градина е държавно и общинско</w:t>
      </w:r>
      <w:r w:rsidR="00523DD5" w:rsidRPr="004C03AB">
        <w:rPr>
          <w:bCs/>
          <w:color w:val="auto"/>
        </w:rPr>
        <w:t xml:space="preserve">. </w:t>
      </w:r>
    </w:p>
    <w:p w14:paraId="5BE51645" w14:textId="1399DD92" w:rsidR="00523DD5" w:rsidRPr="004C03AB" w:rsidRDefault="007E4C09" w:rsidP="00E47A3C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lastRenderedPageBreak/>
        <w:t>2.</w:t>
      </w:r>
      <w:r w:rsidR="00064133" w:rsidRPr="004C03AB">
        <w:rPr>
          <w:bCs/>
          <w:color w:val="auto"/>
        </w:rPr>
        <w:t xml:space="preserve"> </w:t>
      </w:r>
      <w:r w:rsidR="00523DD5" w:rsidRPr="004C03AB">
        <w:rPr>
          <w:bCs/>
          <w:color w:val="auto"/>
        </w:rPr>
        <w:t xml:space="preserve">Заплатите на персонала и </w:t>
      </w:r>
      <w:r w:rsidR="00E556DC" w:rsidRPr="004C03AB">
        <w:rPr>
          <w:bCs/>
          <w:color w:val="auto"/>
        </w:rPr>
        <w:t xml:space="preserve">издръжката на </w:t>
      </w:r>
      <w:r w:rsidR="00E47A3C">
        <w:rPr>
          <w:bCs/>
          <w:color w:val="auto"/>
        </w:rPr>
        <w:t>децата от всички</w:t>
      </w:r>
      <w:r w:rsidR="00523DD5" w:rsidRPr="004C03AB">
        <w:rPr>
          <w:bCs/>
          <w:color w:val="auto"/>
        </w:rPr>
        <w:t xml:space="preserve"> групи (учебни помагала, храна, ремонт, отопление, материали, услуги</w:t>
      </w:r>
      <w:r w:rsidR="00E44D17" w:rsidRPr="004C03AB">
        <w:rPr>
          <w:bCs/>
          <w:color w:val="auto"/>
        </w:rPr>
        <w:t xml:space="preserve"> и др.</w:t>
      </w:r>
      <w:r w:rsidR="00E556DC" w:rsidRPr="004C03AB">
        <w:rPr>
          <w:bCs/>
          <w:color w:val="auto"/>
        </w:rPr>
        <w:t>)</w:t>
      </w:r>
      <w:r w:rsidR="00344EC6" w:rsidRPr="004C03AB">
        <w:rPr>
          <w:bCs/>
          <w:color w:val="auto"/>
        </w:rPr>
        <w:t xml:space="preserve"> са държавно-делегирана дейност.</w:t>
      </w:r>
    </w:p>
    <w:p w14:paraId="7E94489A" w14:textId="7A65E2AE" w:rsidR="00523DD5" w:rsidRPr="004C03AB" w:rsidRDefault="00E47A3C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>
        <w:rPr>
          <w:bCs/>
          <w:color w:val="auto"/>
        </w:rPr>
        <w:t>3</w:t>
      </w:r>
      <w:r w:rsidR="007E4C09" w:rsidRPr="004C03AB">
        <w:rPr>
          <w:bCs/>
          <w:color w:val="auto"/>
        </w:rPr>
        <w:t>.</w:t>
      </w:r>
      <w:r w:rsidR="00523DD5" w:rsidRPr="004C03AB">
        <w:rPr>
          <w:bCs/>
          <w:color w:val="auto"/>
        </w:rPr>
        <w:t xml:space="preserve">Заплатите на учителите са обвързани </w:t>
      </w:r>
      <w:r w:rsidR="00E556DC" w:rsidRPr="004C03AB">
        <w:rPr>
          <w:bCs/>
          <w:color w:val="auto"/>
        </w:rPr>
        <w:t xml:space="preserve">и </w:t>
      </w:r>
      <w:r w:rsidR="00523DD5" w:rsidRPr="004C03AB">
        <w:rPr>
          <w:bCs/>
          <w:color w:val="auto"/>
        </w:rPr>
        <w:t>с национални програми – диференцирано заплащане, кар</w:t>
      </w:r>
      <w:r w:rsidR="00E556DC" w:rsidRPr="004C03AB">
        <w:rPr>
          <w:bCs/>
          <w:color w:val="auto"/>
        </w:rPr>
        <w:t xml:space="preserve">иерно развитие, КТД в системата на образованието </w:t>
      </w:r>
      <w:r w:rsidR="00523DD5" w:rsidRPr="004C03AB">
        <w:rPr>
          <w:bCs/>
          <w:color w:val="auto"/>
        </w:rPr>
        <w:t xml:space="preserve"> и др. </w:t>
      </w:r>
    </w:p>
    <w:p w14:paraId="19B23F99" w14:textId="2397DED5" w:rsidR="00523DD5" w:rsidRPr="004C03AB" w:rsidRDefault="00E47A3C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>
        <w:rPr>
          <w:bCs/>
          <w:color w:val="auto"/>
        </w:rPr>
        <w:t>4</w:t>
      </w:r>
      <w:r w:rsidR="007E4C09" w:rsidRPr="004C03AB">
        <w:rPr>
          <w:bCs/>
          <w:color w:val="auto"/>
        </w:rPr>
        <w:t>.</w:t>
      </w:r>
      <w:r w:rsidR="00523DD5" w:rsidRPr="004C03AB">
        <w:rPr>
          <w:bCs/>
          <w:color w:val="auto"/>
        </w:rPr>
        <w:t>Съществуват други алтернативи, допускани</w:t>
      </w:r>
      <w:r w:rsidR="00ED0071" w:rsidRPr="004C03AB">
        <w:rPr>
          <w:bCs/>
          <w:color w:val="auto"/>
        </w:rPr>
        <w:t xml:space="preserve"> от Закона за предучилищно и училищно образование</w:t>
      </w:r>
      <w:r w:rsidR="00523DD5" w:rsidRPr="004C03AB">
        <w:rPr>
          <w:bCs/>
          <w:color w:val="auto"/>
        </w:rPr>
        <w:t xml:space="preserve"> за финансиране от </w:t>
      </w:r>
      <w:r>
        <w:rPr>
          <w:bCs/>
          <w:color w:val="auto"/>
        </w:rPr>
        <w:t xml:space="preserve">национални програми, </w:t>
      </w:r>
      <w:r w:rsidR="00523DD5" w:rsidRPr="004C03AB">
        <w:rPr>
          <w:bCs/>
          <w:color w:val="auto"/>
        </w:rPr>
        <w:t>проекти, дарения и спонсорство.</w:t>
      </w:r>
      <w:r w:rsidR="00014194" w:rsidRPr="004C03AB">
        <w:rPr>
          <w:bCs/>
          <w:color w:val="auto"/>
        </w:rPr>
        <w:t xml:space="preserve"> /</w:t>
      </w:r>
      <w:r w:rsidR="00E556DC" w:rsidRPr="004C03AB">
        <w:rPr>
          <w:bCs/>
          <w:color w:val="auto"/>
        </w:rPr>
        <w:t xml:space="preserve">например: </w:t>
      </w:r>
      <w:r w:rsidR="00CF5F0D">
        <w:rPr>
          <w:bCs/>
          <w:color w:val="auto"/>
        </w:rPr>
        <w:t>Проект по физическо възпитание и спорт,</w:t>
      </w:r>
      <w:r>
        <w:rPr>
          <w:bCs/>
          <w:color w:val="auto"/>
        </w:rPr>
        <w:t xml:space="preserve"> НП“БДП“,НП „Оптимизиране вътрешната структура на персонала“ и т.н.</w:t>
      </w:r>
    </w:p>
    <w:p w14:paraId="663E899A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/>
          <w:bCs/>
          <w:color w:val="auto"/>
        </w:rPr>
        <w:t xml:space="preserve">ОЧАКВАНИ РЕЗУЛТАТИ </w:t>
      </w:r>
      <w:r w:rsidR="00E44D17" w:rsidRPr="004C03AB">
        <w:rPr>
          <w:b/>
          <w:bCs/>
          <w:color w:val="auto"/>
        </w:rPr>
        <w:t>:</w:t>
      </w:r>
    </w:p>
    <w:p w14:paraId="0831BB8E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 xml:space="preserve">1. Осъвременяване на материалната среда в детската градина. </w:t>
      </w:r>
    </w:p>
    <w:p w14:paraId="76F4EB8F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 xml:space="preserve">2. Творчество, идейност и вариативност на всички кадри . </w:t>
      </w:r>
    </w:p>
    <w:p w14:paraId="2CFDB6E6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 xml:space="preserve">3. Позитивна вътрешна комуникация между работещите. </w:t>
      </w:r>
    </w:p>
    <w:p w14:paraId="1C5E6967" w14:textId="7777777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>4. Положителна нагласа на педагогическия колектив към съвременните деца и родители</w:t>
      </w:r>
      <w:r w:rsidR="00344EC6" w:rsidRPr="004C03AB">
        <w:rPr>
          <w:bCs/>
          <w:color w:val="auto"/>
        </w:rPr>
        <w:t>,</w:t>
      </w:r>
      <w:r w:rsidR="00963587" w:rsidRPr="004C03AB">
        <w:rPr>
          <w:bCs/>
          <w:color w:val="auto"/>
        </w:rPr>
        <w:t xml:space="preserve"> </w:t>
      </w:r>
      <w:r w:rsidR="00344EC6" w:rsidRPr="004C03AB">
        <w:rPr>
          <w:bCs/>
          <w:color w:val="auto"/>
        </w:rPr>
        <w:t>разширяване на взаимно-полезните контакти.</w:t>
      </w:r>
      <w:r w:rsidRPr="004C03AB">
        <w:rPr>
          <w:bCs/>
          <w:color w:val="auto"/>
        </w:rPr>
        <w:t xml:space="preserve"> </w:t>
      </w:r>
    </w:p>
    <w:p w14:paraId="6CFE51B5" w14:textId="1AB0BAE7" w:rsidR="00523DD5" w:rsidRPr="004C03AB" w:rsidRDefault="00523DD5" w:rsidP="00F47A22">
      <w:pPr>
        <w:pStyle w:val="Default"/>
        <w:spacing w:after="120" w:line="276" w:lineRule="auto"/>
        <w:ind w:firstLine="426"/>
        <w:jc w:val="both"/>
        <w:rPr>
          <w:bCs/>
          <w:color w:val="auto"/>
        </w:rPr>
      </w:pPr>
      <w:r w:rsidRPr="004C03AB">
        <w:rPr>
          <w:bCs/>
          <w:color w:val="auto"/>
        </w:rPr>
        <w:t xml:space="preserve">5. Емоционален комфорт </w:t>
      </w:r>
      <w:r w:rsidR="00CF5F0D">
        <w:rPr>
          <w:bCs/>
          <w:color w:val="auto"/>
        </w:rPr>
        <w:t>и успешна адаптация на децата,</w:t>
      </w:r>
      <w:r w:rsidR="00283DEE">
        <w:rPr>
          <w:bCs/>
          <w:color w:val="auto"/>
        </w:rPr>
        <w:t xml:space="preserve"> </w:t>
      </w:r>
      <w:r w:rsidR="00CF5F0D">
        <w:rPr>
          <w:bCs/>
          <w:color w:val="auto"/>
        </w:rPr>
        <w:t>ф</w:t>
      </w:r>
      <w:r w:rsidRPr="004C03AB">
        <w:rPr>
          <w:bCs/>
          <w:color w:val="auto"/>
        </w:rPr>
        <w:t xml:space="preserve">ормиране на чувство за </w:t>
      </w:r>
      <w:proofErr w:type="spellStart"/>
      <w:r w:rsidRPr="004C03AB">
        <w:rPr>
          <w:bCs/>
          <w:color w:val="auto"/>
        </w:rPr>
        <w:t>приобщеност</w:t>
      </w:r>
      <w:proofErr w:type="spellEnd"/>
      <w:r w:rsidRPr="004C03AB">
        <w:rPr>
          <w:bCs/>
          <w:color w:val="auto"/>
        </w:rPr>
        <w:t xml:space="preserve"> към социалната среда. </w:t>
      </w:r>
    </w:p>
    <w:p w14:paraId="73917CEB" w14:textId="77777777" w:rsidR="00C13E03" w:rsidRPr="004C03AB" w:rsidRDefault="00523DD5" w:rsidP="00F47A22">
      <w:pPr>
        <w:pStyle w:val="Default"/>
        <w:spacing w:after="120" w:line="276" w:lineRule="auto"/>
        <w:ind w:firstLine="426"/>
        <w:jc w:val="both"/>
      </w:pPr>
      <w:r w:rsidRPr="004C03AB">
        <w:rPr>
          <w:bCs/>
          <w:color w:val="auto"/>
        </w:rPr>
        <w:t xml:space="preserve">6. Мобилност в управленските функции на директора. </w:t>
      </w:r>
    </w:p>
    <w:p w14:paraId="2F72406E" w14:textId="77777777" w:rsidR="00C13E03" w:rsidRPr="004C03AB" w:rsidRDefault="00C13E03" w:rsidP="00F47A22">
      <w:pPr>
        <w:spacing w:after="120" w:line="276" w:lineRule="auto"/>
        <w:ind w:firstLine="426"/>
        <w:jc w:val="both"/>
      </w:pPr>
    </w:p>
    <w:p w14:paraId="4D1E7595" w14:textId="77777777" w:rsidR="00C13E03" w:rsidRPr="004C03AB" w:rsidRDefault="00C13E03" w:rsidP="00F47A22">
      <w:pPr>
        <w:spacing w:after="120" w:line="276" w:lineRule="auto"/>
        <w:ind w:firstLine="426"/>
        <w:jc w:val="both"/>
      </w:pPr>
    </w:p>
    <w:p w14:paraId="2491A2C2" w14:textId="37A55180" w:rsidR="00E44D17" w:rsidRPr="004C03AB" w:rsidRDefault="00064133" w:rsidP="00CF5F0D">
      <w:pPr>
        <w:spacing w:after="120" w:line="276" w:lineRule="auto"/>
        <w:jc w:val="both"/>
      </w:pPr>
      <w:r w:rsidRPr="004C03AB">
        <w:t>Настоящата</w:t>
      </w:r>
      <w:r w:rsidR="00014194" w:rsidRPr="004C03AB">
        <w:t xml:space="preserve"> „</w:t>
      </w:r>
      <w:r w:rsidRPr="004C03AB">
        <w:t>Стратегия</w:t>
      </w:r>
      <w:r w:rsidR="00014194" w:rsidRPr="004C03AB">
        <w:t xml:space="preserve">“ </w:t>
      </w:r>
      <w:r w:rsidRPr="004C03AB">
        <w:t>е приета на Педагогически съвет;</w:t>
      </w:r>
      <w:r w:rsidR="00014194" w:rsidRPr="004C03AB">
        <w:t xml:space="preserve"> </w:t>
      </w:r>
      <w:r w:rsidR="00A63035" w:rsidRPr="004C03AB">
        <w:t>Протокол №1/15</w:t>
      </w:r>
      <w:r w:rsidRPr="004C03AB">
        <w:t>.09.202</w:t>
      </w:r>
      <w:r w:rsidR="00283DEE">
        <w:t>5</w:t>
      </w:r>
      <w:r w:rsidRPr="004C03AB">
        <w:t>г</w:t>
      </w:r>
      <w:r w:rsidR="00CF5F0D">
        <w:t xml:space="preserve"> и ще бъде представена на заседание на обществения съвет към детска градина „Изгрев“.</w:t>
      </w:r>
    </w:p>
    <w:p w14:paraId="021DA6DA" w14:textId="77777777" w:rsidR="00C13E03" w:rsidRPr="004C03AB" w:rsidRDefault="00C13E03" w:rsidP="00F47A22">
      <w:pPr>
        <w:spacing w:after="120" w:line="276" w:lineRule="auto"/>
        <w:ind w:firstLine="426"/>
        <w:jc w:val="both"/>
      </w:pPr>
    </w:p>
    <w:sectPr w:rsidR="00C13E03" w:rsidRPr="004C03AB" w:rsidSect="00F47A22">
      <w:pgSz w:w="12240" w:h="15840"/>
      <w:pgMar w:top="1417" w:right="1183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A29A2"/>
    <w:multiLevelType w:val="hybridMultilevel"/>
    <w:tmpl w:val="EF009560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36A3189"/>
    <w:multiLevelType w:val="hybridMultilevel"/>
    <w:tmpl w:val="3692F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D4429"/>
    <w:multiLevelType w:val="hybridMultilevel"/>
    <w:tmpl w:val="3454E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54AF8"/>
    <w:multiLevelType w:val="hybridMultilevel"/>
    <w:tmpl w:val="65FCD6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1F0954"/>
    <w:multiLevelType w:val="hybridMultilevel"/>
    <w:tmpl w:val="34143232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8161C03"/>
    <w:multiLevelType w:val="hybridMultilevel"/>
    <w:tmpl w:val="9DF68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8838F6"/>
    <w:multiLevelType w:val="hybridMultilevel"/>
    <w:tmpl w:val="68A4F996"/>
    <w:lvl w:ilvl="0" w:tplc="86A6F598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8C519F"/>
    <w:multiLevelType w:val="hybridMultilevel"/>
    <w:tmpl w:val="5BCABC90"/>
    <w:lvl w:ilvl="0" w:tplc="B5945F2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A751EE"/>
    <w:multiLevelType w:val="hybridMultilevel"/>
    <w:tmpl w:val="65F4A8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6A72FC"/>
    <w:multiLevelType w:val="hybridMultilevel"/>
    <w:tmpl w:val="8A72C42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F47AD8">
      <w:numFmt w:val="bullet"/>
      <w:lvlText w:val="•"/>
      <w:lvlJc w:val="left"/>
      <w:pPr>
        <w:ind w:left="1695" w:hanging="615"/>
      </w:pPr>
      <w:rPr>
        <w:rFonts w:ascii="Times New Roman" w:eastAsiaTheme="minorHAnsi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D919D0"/>
    <w:multiLevelType w:val="hybridMultilevel"/>
    <w:tmpl w:val="E53E2D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3250B1"/>
    <w:multiLevelType w:val="hybridMultilevel"/>
    <w:tmpl w:val="CF94E2F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E42678"/>
    <w:multiLevelType w:val="hybridMultilevel"/>
    <w:tmpl w:val="10446554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5EA941DE"/>
    <w:multiLevelType w:val="hybridMultilevel"/>
    <w:tmpl w:val="49A00682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611D4FAE"/>
    <w:multiLevelType w:val="hybridMultilevel"/>
    <w:tmpl w:val="20D036E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5" w15:restartNumberingAfterBreak="0">
    <w:nsid w:val="64433C64"/>
    <w:multiLevelType w:val="hybridMultilevel"/>
    <w:tmpl w:val="613E1CE4"/>
    <w:lvl w:ilvl="0" w:tplc="6F50E686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B927E4"/>
    <w:multiLevelType w:val="hybridMultilevel"/>
    <w:tmpl w:val="6FB6F9F6"/>
    <w:lvl w:ilvl="0" w:tplc="9BDA9D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F61C2A"/>
    <w:multiLevelType w:val="hybridMultilevel"/>
    <w:tmpl w:val="65FCD6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2479597">
    <w:abstractNumId w:val="17"/>
  </w:num>
  <w:num w:numId="2" w16cid:durableId="235936658">
    <w:abstractNumId w:val="6"/>
  </w:num>
  <w:num w:numId="3" w16cid:durableId="78871971">
    <w:abstractNumId w:val="10"/>
  </w:num>
  <w:num w:numId="4" w16cid:durableId="1914584018">
    <w:abstractNumId w:val="7"/>
  </w:num>
  <w:num w:numId="5" w16cid:durableId="442310352">
    <w:abstractNumId w:val="14"/>
  </w:num>
  <w:num w:numId="6" w16cid:durableId="503934330">
    <w:abstractNumId w:val="15"/>
  </w:num>
  <w:num w:numId="7" w16cid:durableId="1388335741">
    <w:abstractNumId w:val="1"/>
  </w:num>
  <w:num w:numId="8" w16cid:durableId="1409378307">
    <w:abstractNumId w:val="3"/>
  </w:num>
  <w:num w:numId="9" w16cid:durableId="877619108">
    <w:abstractNumId w:val="5"/>
  </w:num>
  <w:num w:numId="10" w16cid:durableId="462161414">
    <w:abstractNumId w:val="2"/>
  </w:num>
  <w:num w:numId="11" w16cid:durableId="1213271821">
    <w:abstractNumId w:val="8"/>
  </w:num>
  <w:num w:numId="12" w16cid:durableId="677659886">
    <w:abstractNumId w:val="12"/>
  </w:num>
  <w:num w:numId="13" w16cid:durableId="1347098954">
    <w:abstractNumId w:val="9"/>
  </w:num>
  <w:num w:numId="14" w16cid:durableId="1714160256">
    <w:abstractNumId w:val="11"/>
  </w:num>
  <w:num w:numId="15" w16cid:durableId="449469177">
    <w:abstractNumId w:val="4"/>
  </w:num>
  <w:num w:numId="16" w16cid:durableId="886719955">
    <w:abstractNumId w:val="0"/>
  </w:num>
  <w:num w:numId="17" w16cid:durableId="2136677124">
    <w:abstractNumId w:val="13"/>
  </w:num>
  <w:num w:numId="18" w16cid:durableId="144888820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540"/>
    <w:rsid w:val="00014194"/>
    <w:rsid w:val="000301C4"/>
    <w:rsid w:val="00033C41"/>
    <w:rsid w:val="00064133"/>
    <w:rsid w:val="000A254F"/>
    <w:rsid w:val="000B3452"/>
    <w:rsid w:val="000F2A70"/>
    <w:rsid w:val="00123E94"/>
    <w:rsid w:val="00195CA2"/>
    <w:rsid w:val="001D2ABC"/>
    <w:rsid w:val="00206FB4"/>
    <w:rsid w:val="00220919"/>
    <w:rsid w:val="00250981"/>
    <w:rsid w:val="002557D3"/>
    <w:rsid w:val="00283DEE"/>
    <w:rsid w:val="0029368E"/>
    <w:rsid w:val="002D1237"/>
    <w:rsid w:val="002F6305"/>
    <w:rsid w:val="00304FE2"/>
    <w:rsid w:val="00313E1C"/>
    <w:rsid w:val="00344EC6"/>
    <w:rsid w:val="0034531E"/>
    <w:rsid w:val="00361D7D"/>
    <w:rsid w:val="0037493B"/>
    <w:rsid w:val="003823F8"/>
    <w:rsid w:val="004B7CA3"/>
    <w:rsid w:val="004C03AB"/>
    <w:rsid w:val="004E386B"/>
    <w:rsid w:val="00505E4D"/>
    <w:rsid w:val="005104E5"/>
    <w:rsid w:val="00523DD5"/>
    <w:rsid w:val="00543829"/>
    <w:rsid w:val="00552278"/>
    <w:rsid w:val="00560CE6"/>
    <w:rsid w:val="005B5450"/>
    <w:rsid w:val="005C171F"/>
    <w:rsid w:val="005C5861"/>
    <w:rsid w:val="005E5ADA"/>
    <w:rsid w:val="00615239"/>
    <w:rsid w:val="006C3532"/>
    <w:rsid w:val="0071022B"/>
    <w:rsid w:val="00770CB0"/>
    <w:rsid w:val="00773BB4"/>
    <w:rsid w:val="007D2CA0"/>
    <w:rsid w:val="007E4C09"/>
    <w:rsid w:val="00811C16"/>
    <w:rsid w:val="0083171F"/>
    <w:rsid w:val="00832BD7"/>
    <w:rsid w:val="00862DFB"/>
    <w:rsid w:val="00894777"/>
    <w:rsid w:val="008C4F6E"/>
    <w:rsid w:val="00904446"/>
    <w:rsid w:val="00960E87"/>
    <w:rsid w:val="00963587"/>
    <w:rsid w:val="009E2FE5"/>
    <w:rsid w:val="009F13E9"/>
    <w:rsid w:val="00A63035"/>
    <w:rsid w:val="00AE27B2"/>
    <w:rsid w:val="00AF41BF"/>
    <w:rsid w:val="00B0599B"/>
    <w:rsid w:val="00B1621B"/>
    <w:rsid w:val="00B37A7E"/>
    <w:rsid w:val="00B62BB0"/>
    <w:rsid w:val="00B878E1"/>
    <w:rsid w:val="00BD3EC0"/>
    <w:rsid w:val="00C05540"/>
    <w:rsid w:val="00C13E03"/>
    <w:rsid w:val="00C32987"/>
    <w:rsid w:val="00C41905"/>
    <w:rsid w:val="00C4682B"/>
    <w:rsid w:val="00C505D6"/>
    <w:rsid w:val="00C52287"/>
    <w:rsid w:val="00C71FC7"/>
    <w:rsid w:val="00CD45D2"/>
    <w:rsid w:val="00CF5F0D"/>
    <w:rsid w:val="00CF7FEA"/>
    <w:rsid w:val="00DA12A1"/>
    <w:rsid w:val="00E44D17"/>
    <w:rsid w:val="00E47A3C"/>
    <w:rsid w:val="00E556DC"/>
    <w:rsid w:val="00EA0EDA"/>
    <w:rsid w:val="00EA30B4"/>
    <w:rsid w:val="00EA62DF"/>
    <w:rsid w:val="00ED0071"/>
    <w:rsid w:val="00ED799F"/>
    <w:rsid w:val="00EE61D9"/>
    <w:rsid w:val="00F17CA8"/>
    <w:rsid w:val="00F44A84"/>
    <w:rsid w:val="00F47A22"/>
    <w:rsid w:val="00F5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E347"/>
  <w15:docId w15:val="{348BD61D-7C8B-4127-8BF2-499559BC0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1">
    <w:name w:val="heading 1"/>
    <w:basedOn w:val="a"/>
    <w:next w:val="a"/>
    <w:link w:val="10"/>
    <w:qFormat/>
    <w:rsid w:val="00523DD5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23DD5"/>
    <w:rPr>
      <w:rFonts w:ascii="Times New Roman" w:eastAsia="Times New Roman" w:hAnsi="Times New Roman" w:cs="Times New Roman"/>
      <w:b/>
      <w:bCs/>
      <w:sz w:val="28"/>
      <w:szCs w:val="24"/>
      <w:lang w:val="bg-BG"/>
    </w:rPr>
  </w:style>
  <w:style w:type="paragraph" w:customStyle="1" w:styleId="Default">
    <w:name w:val="Default"/>
    <w:rsid w:val="00523D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styleId="a3">
    <w:name w:val="List Paragraph"/>
    <w:basedOn w:val="a"/>
    <w:uiPriority w:val="34"/>
    <w:qFormat/>
    <w:rsid w:val="0037493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44A84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F44A84"/>
    <w:rPr>
      <w:rFonts w:ascii="Tahoma" w:eastAsia="Times New Roman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29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3100</Words>
  <Characters>17676</Characters>
  <Application>Microsoft Office Word</Application>
  <DocSecurity>0</DocSecurity>
  <Lines>147</Lines>
  <Paragraphs>41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Tedi</dc:creator>
  <cp:lastModifiedBy>Admin</cp:lastModifiedBy>
  <cp:revision>2</cp:revision>
  <cp:lastPrinted>2020-09-25T10:19:00Z</cp:lastPrinted>
  <dcterms:created xsi:type="dcterms:W3CDTF">2026-03-02T09:16:00Z</dcterms:created>
  <dcterms:modified xsi:type="dcterms:W3CDTF">2026-03-02T09:16:00Z</dcterms:modified>
</cp:coreProperties>
</file>